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D5" w:rsidRPr="00F1717C" w:rsidRDefault="00F1717C" w:rsidP="00F17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-358140</wp:posOffset>
            </wp:positionV>
            <wp:extent cx="1224915" cy="1296670"/>
            <wp:effectExtent l="19050" t="0" r="0" b="0"/>
            <wp:wrapSquare wrapText="bothSides"/>
            <wp:docPr id="12" name="Рисунок 11" descr="Браслаўская звязда_детская рубрика Азбука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раслаўская звязда_детская рубрика Азбука безопасност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A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D783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73EDA" w:rsidRPr="00F1717C">
        <w:rPr>
          <w:rFonts w:ascii="Times New Roman" w:hAnsi="Times New Roman" w:cs="Times New Roman"/>
          <w:b/>
          <w:sz w:val="28"/>
          <w:szCs w:val="28"/>
        </w:rPr>
        <w:t>МЧС</w:t>
      </w:r>
      <w:r w:rsidR="00E84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EDA" w:rsidRPr="00F1717C">
        <w:rPr>
          <w:rFonts w:ascii="Times New Roman" w:hAnsi="Times New Roman" w:cs="Times New Roman"/>
          <w:b/>
          <w:sz w:val="28"/>
          <w:szCs w:val="28"/>
        </w:rPr>
        <w:t>детям</w:t>
      </w:r>
    </w:p>
    <w:p w:rsidR="00173EDA" w:rsidRDefault="00173EDA" w:rsidP="00173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EAF" w:rsidRDefault="00354EAF" w:rsidP="00173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EAF" w:rsidRDefault="00354EAF" w:rsidP="00173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EAF" w:rsidRDefault="00354EAF" w:rsidP="00173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A38" w:rsidRDefault="00E34F7F" w:rsidP="00E3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30480</wp:posOffset>
            </wp:positionV>
            <wp:extent cx="1182370" cy="1211580"/>
            <wp:effectExtent l="19050" t="0" r="0" b="0"/>
            <wp:wrapSquare wrapText="bothSides"/>
            <wp:docPr id="1" name="Рисунок 0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948">
        <w:rPr>
          <w:rFonts w:ascii="Times New Roman" w:hAnsi="Times New Roman" w:cs="Times New Roman"/>
          <w:sz w:val="28"/>
          <w:szCs w:val="28"/>
        </w:rPr>
        <w:t>Электроприборы становятся причиной пожара довольно часто. Причин этому может несколько:</w:t>
      </w:r>
    </w:p>
    <w:p w:rsidR="00AA3948" w:rsidRDefault="00AA3948" w:rsidP="009E3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люди используют неисправные приборы. А иногда, даже зная, что прибор неисправен, не придают этому значения;</w:t>
      </w:r>
    </w:p>
    <w:p w:rsidR="00AA3948" w:rsidRDefault="00AA3948" w:rsidP="009E3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используют «старую» электропроводку, изоляция которой потеряла все свои защитные свойства;</w:t>
      </w:r>
    </w:p>
    <w:p w:rsidR="00AA3948" w:rsidRDefault="00AA3948" w:rsidP="009E3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случае, когда в одну розетку подключаются несколько больших по мощности электрических приборов (например, стиральная машина, компьютер, электрический чайник);</w:t>
      </w:r>
    </w:p>
    <w:p w:rsidR="00AA3948" w:rsidRDefault="00AA3948" w:rsidP="00AA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случае, когда оставляют включенными в сеть электрические приборы, уходя из дома.</w:t>
      </w:r>
    </w:p>
    <w:p w:rsidR="00AA3948" w:rsidRDefault="00AA3948" w:rsidP="00AA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делать, если электроприбор загорелся?</w:t>
      </w:r>
    </w:p>
    <w:p w:rsidR="00AA3948" w:rsidRDefault="00AA3948" w:rsidP="00AA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Вызови спасателей по телефонам 101 либо 112.</w:t>
      </w:r>
    </w:p>
    <w:p w:rsidR="00AA3948" w:rsidRDefault="00AA3948" w:rsidP="00AA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возможности отключи загоревшийся электроприбор от сети или электричество полностью в доме (квартире).</w:t>
      </w:r>
    </w:p>
    <w:p w:rsidR="00AA3948" w:rsidRDefault="00AA3948" w:rsidP="00AA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Если загорание небольшое, попробуй накрыть электроприбор плотной тканью. Для этого может подойти одеяло, плед. Если загорание уже большое и чувствуешь, что дышать становится тяжело, не </w:t>
      </w:r>
      <w:r w:rsidR="00DD7B72">
        <w:rPr>
          <w:rFonts w:ascii="Times New Roman" w:hAnsi="Times New Roman" w:cs="Times New Roman"/>
          <w:sz w:val="28"/>
          <w:szCs w:val="28"/>
        </w:rPr>
        <w:t>рискуй. Покинь помещение и не забудь прикрыть за собой дверь.</w:t>
      </w:r>
    </w:p>
    <w:p w:rsidR="00DD7B72" w:rsidRPr="004D7628" w:rsidRDefault="00DD7B72" w:rsidP="00AA3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EDA" w:rsidRPr="00D103A4" w:rsidRDefault="00FD75F4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предлагаем </w:t>
      </w:r>
      <w:r w:rsidR="005C7812">
        <w:rPr>
          <w:rFonts w:ascii="Times New Roman" w:hAnsi="Times New Roman" w:cs="Times New Roman"/>
          <w:sz w:val="28"/>
          <w:szCs w:val="28"/>
        </w:rPr>
        <w:t xml:space="preserve">проверить свои знания и </w:t>
      </w:r>
      <w:r>
        <w:rPr>
          <w:rFonts w:ascii="Times New Roman" w:hAnsi="Times New Roman" w:cs="Times New Roman"/>
          <w:sz w:val="28"/>
          <w:szCs w:val="28"/>
        </w:rPr>
        <w:t xml:space="preserve">пройти тест. </w:t>
      </w:r>
      <w:r w:rsidR="00173EDA">
        <w:rPr>
          <w:rFonts w:ascii="Times New Roman" w:hAnsi="Times New Roman" w:cs="Times New Roman"/>
          <w:sz w:val="28"/>
          <w:szCs w:val="28"/>
        </w:rPr>
        <w:t xml:space="preserve">Возле правильных ответов поставьте  </w:t>
      </w:r>
      <w:r w:rsidR="00173EDA" w:rsidRPr="001E5726">
        <w:rPr>
          <w:rFonts w:ascii="Times New Roman" w:hAnsi="Times New Roman" w:cs="Times New Roman"/>
          <w:sz w:val="44"/>
          <w:szCs w:val="28"/>
        </w:rPr>
        <w:sym w:font="Wingdings" w:char="F0FC"/>
      </w:r>
      <w:r w:rsidR="00173EDA">
        <w:rPr>
          <w:rFonts w:ascii="Times New Roman" w:hAnsi="Times New Roman" w:cs="Times New Roman"/>
          <w:sz w:val="44"/>
          <w:szCs w:val="28"/>
        </w:rPr>
        <w:t xml:space="preserve"> </w:t>
      </w:r>
      <w:r w:rsidR="00173EDA" w:rsidRPr="00BB4935">
        <w:rPr>
          <w:rFonts w:ascii="Times New Roman" w:hAnsi="Times New Roman" w:cs="Times New Roman"/>
          <w:sz w:val="24"/>
          <w:szCs w:val="24"/>
        </w:rPr>
        <w:t>(может быть несколько правильных ответов)</w:t>
      </w:r>
    </w:p>
    <w:p w:rsidR="00173EDA" w:rsidRPr="00D103A4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61B12">
        <w:rPr>
          <w:rFonts w:ascii="Times New Roman" w:hAnsi="Times New Roman" w:cs="Times New Roman"/>
          <w:color w:val="00B050"/>
          <w:sz w:val="28"/>
          <w:szCs w:val="28"/>
        </w:rPr>
        <w:t xml:space="preserve">1. </w:t>
      </w:r>
      <w:r w:rsidR="00DD7B72">
        <w:rPr>
          <w:rFonts w:ascii="Times New Roman" w:hAnsi="Times New Roman" w:cs="Times New Roman"/>
          <w:color w:val="00B050"/>
          <w:sz w:val="28"/>
          <w:szCs w:val="28"/>
        </w:rPr>
        <w:t>Верно ли, что перед использованием электрического прибора нужно изучить инструкцию о его эксплуатации</w:t>
      </w:r>
      <w:r w:rsidRPr="00761B12">
        <w:rPr>
          <w:rFonts w:ascii="Times New Roman" w:hAnsi="Times New Roman" w:cs="Times New Roman"/>
          <w:color w:val="00B050"/>
          <w:sz w:val="28"/>
          <w:szCs w:val="28"/>
        </w:rPr>
        <w:t>?</w:t>
      </w:r>
    </w:p>
    <w:p w:rsidR="00173EDA" w:rsidRPr="001E5726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E5726"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B72">
        <w:rPr>
          <w:rFonts w:ascii="Times New Roman" w:hAnsi="Times New Roman" w:cs="Times New Roman"/>
          <w:sz w:val="28"/>
          <w:szCs w:val="28"/>
        </w:rPr>
        <w:t>да, верно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B72">
        <w:rPr>
          <w:rFonts w:ascii="Times New Roman" w:hAnsi="Times New Roman" w:cs="Times New Roman"/>
          <w:sz w:val="28"/>
          <w:szCs w:val="28"/>
        </w:rPr>
        <w:t>зачем? друг говорил, что здесь ничего сложного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B72">
        <w:rPr>
          <w:rFonts w:ascii="Times New Roman" w:hAnsi="Times New Roman" w:cs="Times New Roman"/>
          <w:sz w:val="28"/>
          <w:szCs w:val="28"/>
        </w:rPr>
        <w:t>никогда не читал инструкции, и все у нас всегда в порядке</w:t>
      </w:r>
      <w:r w:rsidR="00085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B72">
        <w:rPr>
          <w:rFonts w:ascii="Times New Roman" w:hAnsi="Times New Roman" w:cs="Times New Roman"/>
          <w:sz w:val="28"/>
          <w:szCs w:val="28"/>
        </w:rPr>
        <w:t>что такое инструкция?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EDA" w:rsidRPr="00761B12" w:rsidRDefault="00F1717C" w:rsidP="00173ED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2</w:t>
      </w:r>
      <w:r w:rsidR="00173EDA" w:rsidRPr="00761B12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602FCA">
        <w:rPr>
          <w:rFonts w:ascii="Times New Roman" w:hAnsi="Times New Roman" w:cs="Times New Roman"/>
          <w:color w:val="00B050"/>
          <w:sz w:val="28"/>
          <w:szCs w:val="28"/>
        </w:rPr>
        <w:t>Можно ли соединять между собой электрические провода путем «скрутки»</w:t>
      </w:r>
      <w:r>
        <w:rPr>
          <w:rFonts w:ascii="Times New Roman" w:hAnsi="Times New Roman" w:cs="Times New Roman"/>
          <w:color w:val="00B050"/>
          <w:sz w:val="28"/>
          <w:szCs w:val="28"/>
        </w:rPr>
        <w:t>?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можно, что в этом плохого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ни в коем случае нельзя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можно, если они жилы проводов из одного и того же материала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EDA" w:rsidRPr="00761B12" w:rsidRDefault="00F1717C" w:rsidP="00173ED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3</w:t>
      </w:r>
      <w:r w:rsidR="00173EDA" w:rsidRPr="00761B12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602FCA">
        <w:rPr>
          <w:rFonts w:ascii="Times New Roman" w:hAnsi="Times New Roman" w:cs="Times New Roman"/>
          <w:color w:val="00B050"/>
          <w:sz w:val="28"/>
          <w:szCs w:val="28"/>
        </w:rPr>
        <w:t>Какой электроприбор можно оставлять включенным в сеть, уходя из дома</w:t>
      </w:r>
      <w:r w:rsidR="001D7833">
        <w:rPr>
          <w:rFonts w:ascii="Times New Roman" w:hAnsi="Times New Roman" w:cs="Times New Roman"/>
          <w:color w:val="00B050"/>
          <w:sz w:val="28"/>
          <w:szCs w:val="28"/>
        </w:rPr>
        <w:t>?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любой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телевизор</w:t>
      </w:r>
    </w:p>
    <w:p w:rsidR="00173EDA" w:rsidRDefault="00173EDA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мобильный телефон на подзарядке</w:t>
      </w:r>
    </w:p>
    <w:p w:rsidR="00FF251E" w:rsidRDefault="00FF251E" w:rsidP="0017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холодильник</w:t>
      </w:r>
    </w:p>
    <w:p w:rsidR="00085A38" w:rsidRDefault="00085A38" w:rsidP="0008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 w:rsidR="00602FCA">
        <w:rPr>
          <w:rFonts w:ascii="Times New Roman" w:hAnsi="Times New Roman" w:cs="Times New Roman"/>
          <w:sz w:val="28"/>
          <w:szCs w:val="28"/>
        </w:rPr>
        <w:t xml:space="preserve">      стиральную машину</w:t>
      </w:r>
    </w:p>
    <w:p w:rsidR="00E84F07" w:rsidRDefault="00E84F07" w:rsidP="00F1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EAF" w:rsidRPr="00761B12" w:rsidRDefault="00354EAF" w:rsidP="00354EA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4</w:t>
      </w:r>
      <w:r w:rsidRPr="00761B12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602FCA">
        <w:rPr>
          <w:rFonts w:ascii="Times New Roman" w:hAnsi="Times New Roman" w:cs="Times New Roman"/>
          <w:color w:val="00B050"/>
          <w:sz w:val="28"/>
          <w:szCs w:val="28"/>
        </w:rPr>
        <w:t>Чем опасно использование неисправных электрических приборов</w:t>
      </w:r>
      <w:r w:rsidR="00085A38">
        <w:rPr>
          <w:rFonts w:ascii="Times New Roman" w:hAnsi="Times New Roman" w:cs="Times New Roman"/>
          <w:color w:val="00B050"/>
          <w:sz w:val="28"/>
          <w:szCs w:val="28"/>
        </w:rPr>
        <w:t>?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354EAF" w:rsidRDefault="00354EAF" w:rsidP="0035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может привести к пожару</w:t>
      </w:r>
    </w:p>
    <w:p w:rsidR="00354EAF" w:rsidRDefault="00354EAF" w:rsidP="0035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может привести к удару электрическим током</w:t>
      </w:r>
    </w:p>
    <w:p w:rsidR="00354EAF" w:rsidRDefault="00354EAF" w:rsidP="0035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не опасно</w:t>
      </w:r>
    </w:p>
    <w:p w:rsidR="008D7179" w:rsidRDefault="008D7179" w:rsidP="0035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FCA">
        <w:rPr>
          <w:rFonts w:ascii="Times New Roman" w:hAnsi="Times New Roman" w:cs="Times New Roman"/>
          <w:sz w:val="28"/>
          <w:szCs w:val="28"/>
        </w:rPr>
        <w:t>прибор будет работать с перебоями</w:t>
      </w:r>
    </w:p>
    <w:p w:rsidR="001D7833" w:rsidRDefault="001D7833" w:rsidP="0035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EAF" w:rsidRDefault="00354EAF" w:rsidP="00F1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F07" w:rsidRDefault="00E84F07" w:rsidP="00F1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ответы:</w:t>
      </w:r>
    </w:p>
    <w:p w:rsidR="00E84F07" w:rsidRPr="00F1717C" w:rsidRDefault="00E84F07" w:rsidP="00F1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F251E">
        <w:rPr>
          <w:rFonts w:ascii="Times New Roman" w:hAnsi="Times New Roman" w:cs="Times New Roman"/>
          <w:sz w:val="28"/>
          <w:szCs w:val="28"/>
        </w:rPr>
        <w:t>1;      2)</w:t>
      </w:r>
      <w:r w:rsidR="00602FCA">
        <w:rPr>
          <w:rFonts w:ascii="Times New Roman" w:hAnsi="Times New Roman" w:cs="Times New Roman"/>
          <w:sz w:val="28"/>
          <w:szCs w:val="28"/>
        </w:rPr>
        <w:t>2</w:t>
      </w:r>
      <w:r w:rsidR="00FF251E">
        <w:rPr>
          <w:rFonts w:ascii="Times New Roman" w:hAnsi="Times New Roman" w:cs="Times New Roman"/>
          <w:sz w:val="28"/>
          <w:szCs w:val="28"/>
        </w:rPr>
        <w:t xml:space="preserve">;    </w:t>
      </w:r>
      <w:r w:rsidR="001D7833">
        <w:rPr>
          <w:rFonts w:ascii="Times New Roman" w:hAnsi="Times New Roman" w:cs="Times New Roman"/>
          <w:sz w:val="28"/>
          <w:szCs w:val="28"/>
        </w:rPr>
        <w:t xml:space="preserve"> 3)</w:t>
      </w:r>
      <w:r w:rsidR="00602FCA">
        <w:rPr>
          <w:rFonts w:ascii="Times New Roman" w:hAnsi="Times New Roman" w:cs="Times New Roman"/>
          <w:sz w:val="28"/>
          <w:szCs w:val="28"/>
        </w:rPr>
        <w:t>4</w:t>
      </w:r>
      <w:r w:rsidR="008D7179">
        <w:rPr>
          <w:rFonts w:ascii="Times New Roman" w:hAnsi="Times New Roman" w:cs="Times New Roman"/>
          <w:sz w:val="28"/>
          <w:szCs w:val="28"/>
        </w:rPr>
        <w:t>;     4)</w:t>
      </w:r>
      <w:r w:rsidR="00602FCA">
        <w:rPr>
          <w:rFonts w:ascii="Times New Roman" w:hAnsi="Times New Roman" w:cs="Times New Roman"/>
          <w:sz w:val="28"/>
          <w:szCs w:val="28"/>
        </w:rPr>
        <w:t>1,2</w:t>
      </w:r>
      <w:r w:rsidR="00FC5113">
        <w:rPr>
          <w:rFonts w:ascii="Times New Roman" w:hAnsi="Times New Roman" w:cs="Times New Roman"/>
          <w:sz w:val="28"/>
          <w:szCs w:val="28"/>
        </w:rPr>
        <w:t>,3</w:t>
      </w:r>
      <w:r w:rsidR="00085A38">
        <w:rPr>
          <w:rFonts w:ascii="Times New Roman" w:hAnsi="Times New Roman" w:cs="Times New Roman"/>
          <w:sz w:val="28"/>
          <w:szCs w:val="28"/>
        </w:rPr>
        <w:t>.</w:t>
      </w:r>
    </w:p>
    <w:sectPr w:rsidR="00E84F07" w:rsidRPr="00F1717C" w:rsidSect="0036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3EDA"/>
    <w:rsid w:val="00085A38"/>
    <w:rsid w:val="00173EDA"/>
    <w:rsid w:val="001D7833"/>
    <w:rsid w:val="00354EAF"/>
    <w:rsid w:val="003655D5"/>
    <w:rsid w:val="003E32FC"/>
    <w:rsid w:val="004A5726"/>
    <w:rsid w:val="004D7628"/>
    <w:rsid w:val="005C7812"/>
    <w:rsid w:val="00602FCA"/>
    <w:rsid w:val="00726EDC"/>
    <w:rsid w:val="008D7179"/>
    <w:rsid w:val="009E3DA4"/>
    <w:rsid w:val="00AA3948"/>
    <w:rsid w:val="00B557BF"/>
    <w:rsid w:val="00BF48DA"/>
    <w:rsid w:val="00BF7050"/>
    <w:rsid w:val="00C6113E"/>
    <w:rsid w:val="00DD7B72"/>
    <w:rsid w:val="00E34F7F"/>
    <w:rsid w:val="00E636D8"/>
    <w:rsid w:val="00E84F07"/>
    <w:rsid w:val="00F1717C"/>
    <w:rsid w:val="00FC5113"/>
    <w:rsid w:val="00FD75F4"/>
    <w:rsid w:val="00FF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17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54E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54EA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link w:val="a8"/>
    <w:qFormat/>
    <w:rsid w:val="00354EA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be-BY"/>
    </w:rPr>
  </w:style>
  <w:style w:type="character" w:customStyle="1" w:styleId="a8">
    <w:name w:val="Без интервала Знак"/>
    <w:link w:val="a7"/>
    <w:locked/>
    <w:rsid w:val="00354EAF"/>
    <w:rPr>
      <w:rFonts w:ascii="Times New Roman" w:eastAsia="Times New Roman" w:hAnsi="Times New Roman" w:cs="Times New Roman"/>
      <w:sz w:val="30"/>
      <w:szCs w:val="20"/>
      <w:lang w:val="be-BY"/>
    </w:rPr>
  </w:style>
  <w:style w:type="character" w:styleId="a9">
    <w:name w:val="Strong"/>
    <w:basedOn w:val="a0"/>
    <w:uiPriority w:val="22"/>
    <w:qFormat/>
    <w:rsid w:val="00354E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2019-12-20T13:24:00Z</dcterms:created>
  <dcterms:modified xsi:type="dcterms:W3CDTF">2021-03-05T10:47:00Z</dcterms:modified>
</cp:coreProperties>
</file>