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5DD2" w:rsidRPr="00E777E1" w:rsidRDefault="00D15DD2" w:rsidP="00D15DD2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  <w:lang w:val="en-US"/>
        </w:rPr>
      </w:pPr>
      <w:r>
        <w:rPr>
          <w:rFonts w:ascii="Times New Roman" w:hAnsi="Times New Roman" w:cs="Times New Roman"/>
          <w:sz w:val="30"/>
          <w:szCs w:val="30"/>
        </w:rPr>
        <w:t>О разъяснении ответственности за участие в несанкционированных массовых мероприятиях</w:t>
      </w:r>
    </w:p>
    <w:p w:rsidR="00D15DD2" w:rsidRDefault="00D15DD2" w:rsidP="00D15D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8741AC" w:rsidRPr="00D15DD2" w:rsidRDefault="00D15DD2" w:rsidP="00D15DD2">
      <w:pPr>
        <w:spacing w:after="0" w:line="240" w:lineRule="auto"/>
        <w:ind w:firstLine="709"/>
        <w:jc w:val="both"/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</w:pPr>
      <w:r>
        <w:rPr>
          <w:rFonts w:ascii="Times New Roman" w:hAnsi="Times New Roman" w:cs="Times New Roman"/>
          <w:sz w:val="30"/>
          <w:szCs w:val="30"/>
        </w:rPr>
        <w:t xml:space="preserve">Прокуратура </w:t>
      </w:r>
      <w:proofErr w:type="spellStart"/>
      <w:r>
        <w:rPr>
          <w:rFonts w:ascii="Times New Roman" w:hAnsi="Times New Roman" w:cs="Times New Roman"/>
          <w:sz w:val="30"/>
          <w:szCs w:val="30"/>
        </w:rPr>
        <w:t>Ушачского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района информирует о том, что с</w:t>
      </w:r>
      <w:r w:rsidR="008741AC" w:rsidRPr="00D15DD2">
        <w:rPr>
          <w:rFonts w:ascii="Times New Roman" w:hAnsi="Times New Roman" w:cs="Times New Roman"/>
          <w:sz w:val="30"/>
          <w:szCs w:val="30"/>
        </w:rPr>
        <w:t xml:space="preserve">татья 24.23 </w:t>
      </w:r>
      <w:r>
        <w:rPr>
          <w:rFonts w:ascii="Times New Roman" w:hAnsi="Times New Roman" w:cs="Times New Roman"/>
          <w:sz w:val="30"/>
          <w:szCs w:val="30"/>
        </w:rPr>
        <w:t xml:space="preserve">КоАП Республики Беларусь </w:t>
      </w:r>
      <w:r w:rsidR="008741AC" w:rsidRPr="00D15DD2">
        <w:rPr>
          <w:rFonts w:ascii="Times New Roman" w:hAnsi="Times New Roman" w:cs="Times New Roman"/>
          <w:sz w:val="30"/>
          <w:szCs w:val="30"/>
        </w:rPr>
        <w:t>предусматривает ответственность н</w:t>
      </w:r>
      <w:r w:rsidR="008741AC" w:rsidRPr="00D15DD2"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 xml:space="preserve">арушение установленного порядка проведения собрания, митинга, уличного шествия, демонстрации, пикетирования, иного массового мероприятия, совершенное </w:t>
      </w:r>
      <w:r w:rsidR="008741AC" w:rsidRPr="00D15DD2"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 xml:space="preserve">как </w:t>
      </w:r>
      <w:r w:rsidR="008741AC" w:rsidRPr="00D15DD2"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>участником таких мероприятий</w:t>
      </w:r>
      <w:r w:rsidR="008741AC" w:rsidRPr="00D15DD2"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 xml:space="preserve"> или иным лицом</w:t>
      </w:r>
      <w:r w:rsidR="008741AC" w:rsidRPr="00D15DD2"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>, а равно публичные призывы к организации или проведению собрания, митинга, уличного шествия, демонстрации, пикетирования, иного массового мероприятия с нарушением установленного порядка</w:t>
      </w:r>
      <w:r w:rsidR="008741AC" w:rsidRPr="00D15DD2">
        <w:rPr>
          <w:rStyle w:val="fake-non-breaking-space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 xml:space="preserve"> </w:t>
      </w:r>
      <w:r w:rsidR="008741AC" w:rsidRPr="00D15DD2"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 xml:space="preserve">их организации или проведения, совершенные </w:t>
      </w:r>
      <w:r w:rsidR="008741AC" w:rsidRPr="00D15DD2"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 xml:space="preserve">как </w:t>
      </w:r>
      <w:r w:rsidR="008741AC" w:rsidRPr="00D15DD2"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>участником таких мероприятий либо иным лицом</w:t>
      </w:r>
      <w:r w:rsidR="008741AC" w:rsidRPr="00D15DD2"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>, в том числе совершённые повторно.</w:t>
      </w:r>
    </w:p>
    <w:p w:rsidR="008741AC" w:rsidRPr="00D15DD2" w:rsidRDefault="008741AC" w:rsidP="00D15DD2">
      <w:pPr>
        <w:spacing w:after="0" w:line="240" w:lineRule="auto"/>
        <w:ind w:firstLine="709"/>
        <w:jc w:val="both"/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</w:pPr>
      <w:r w:rsidRPr="00D15DD2"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>Санкция указанной статьи предусматривает административные взыскания в виде штрафа в размере до 200 базовых величин (до 8000 белорусских рублей), общественны</w:t>
      </w:r>
      <w:r w:rsidR="00D15DD2"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>х</w:t>
      </w:r>
      <w:r w:rsidRPr="00D15DD2"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 xml:space="preserve"> работ в объёме до 60 часов и административн</w:t>
      </w:r>
      <w:r w:rsidR="00D15DD2"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>ого</w:t>
      </w:r>
      <w:r w:rsidRPr="00D15DD2"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 xml:space="preserve"> арест</w:t>
      </w:r>
      <w:r w:rsidR="00D15DD2"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>а</w:t>
      </w:r>
      <w:r w:rsidRPr="00D15DD2"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 xml:space="preserve"> до 30 суток, в зависимости о тяжести </w:t>
      </w:r>
      <w:r w:rsidR="00D15DD2"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>соверш</w:t>
      </w:r>
      <w:r w:rsidRPr="00D15DD2"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>ённого правонарушения.</w:t>
      </w:r>
    </w:p>
    <w:p w:rsidR="008741AC" w:rsidRPr="00D15DD2" w:rsidRDefault="00D15DD2" w:rsidP="00D15DD2">
      <w:pPr>
        <w:spacing w:after="0" w:line="240" w:lineRule="auto"/>
        <w:ind w:firstLine="709"/>
        <w:jc w:val="both"/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</w:pPr>
      <w:r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 xml:space="preserve">Также, </w:t>
      </w:r>
      <w:r w:rsidR="008741AC" w:rsidRPr="00D15DD2"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 xml:space="preserve">законодателем установлена </w:t>
      </w:r>
      <w:r w:rsidRPr="00D15DD2"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>ответственность</w:t>
      </w:r>
      <w:r w:rsidR="008741AC" w:rsidRPr="00D15DD2"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 xml:space="preserve"> за </w:t>
      </w:r>
      <w:r w:rsidRPr="00D15DD2"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>с</w:t>
      </w:r>
      <w:r w:rsidRPr="00D15DD2"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>бор, получение, использование денежных средств, иного имущества, в том числе имущественных прав, а также исключительных прав на результаты интеллектуальной деятельности, а равно выполнение работ, оказание услуг для целей возмещения расходов, обусловленных привлечением лица к ответственности за нарушение порядка организации или проведения массовых мероприятий</w:t>
      </w:r>
      <w:r w:rsidRPr="00D15DD2"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>.</w:t>
      </w:r>
    </w:p>
    <w:p w:rsidR="00D15DD2" w:rsidRDefault="00D15DD2" w:rsidP="00D15DD2">
      <w:pPr>
        <w:spacing w:after="0" w:line="240" w:lineRule="auto"/>
        <w:ind w:firstLine="709"/>
        <w:jc w:val="both"/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</w:pPr>
      <w:r w:rsidRPr="00D15DD2"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>Ответственность за указанные деяния предусмотрен</w:t>
      </w:r>
      <w:r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>а</w:t>
      </w:r>
      <w:r w:rsidRPr="00D15DD2"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 xml:space="preserve"> ч.7 ст.24.23 КоАП Республики Беларусь и</w:t>
      </w:r>
      <w:r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 xml:space="preserve"> их совершение влечет </w:t>
      </w:r>
      <w:r w:rsidRPr="00D15DD2"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>наложение штрафа до 30 базовых величин с конфискацией предмета правонарушения или без конфискации.</w:t>
      </w:r>
    </w:p>
    <w:p w:rsidR="00D15DD2" w:rsidRDefault="00D15DD2" w:rsidP="00D15DD2">
      <w:pPr>
        <w:spacing w:after="0" w:line="240" w:lineRule="auto"/>
        <w:ind w:firstLine="709"/>
        <w:jc w:val="both"/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</w:pPr>
      <w:r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>При этом важно знать, что за совершение указанных правонарушений административному взысканию могут быть подвержены и юридические лица.</w:t>
      </w:r>
    </w:p>
    <w:p w:rsidR="00D15DD2" w:rsidRDefault="00D15DD2" w:rsidP="00D15DD2">
      <w:pPr>
        <w:spacing w:after="0" w:line="240" w:lineRule="auto"/>
        <w:jc w:val="both"/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</w:pPr>
      <w:bookmarkStart w:id="0" w:name="_GoBack"/>
      <w:bookmarkEnd w:id="0"/>
    </w:p>
    <w:p w:rsidR="00D15DD2" w:rsidRDefault="00D15DD2" w:rsidP="00D15DD2">
      <w:pPr>
        <w:spacing w:after="0" w:line="280" w:lineRule="exact"/>
        <w:jc w:val="both"/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</w:pPr>
      <w:r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>Заместитель прокурора</w:t>
      </w:r>
    </w:p>
    <w:p w:rsidR="00D15DD2" w:rsidRDefault="00D15DD2" w:rsidP="00D15DD2">
      <w:pPr>
        <w:spacing w:after="0" w:line="280" w:lineRule="exact"/>
        <w:jc w:val="both"/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</w:pPr>
      <w:proofErr w:type="spellStart"/>
      <w:r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>Ушачского</w:t>
      </w:r>
      <w:proofErr w:type="spellEnd"/>
      <w:r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 xml:space="preserve"> района</w:t>
      </w:r>
    </w:p>
    <w:p w:rsidR="00D15DD2" w:rsidRDefault="00D15DD2" w:rsidP="00D15DD2">
      <w:pPr>
        <w:spacing w:after="0" w:line="120" w:lineRule="exact"/>
        <w:jc w:val="both"/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</w:pPr>
    </w:p>
    <w:p w:rsidR="00D15DD2" w:rsidRDefault="00D15DD2" w:rsidP="00D15DD2">
      <w:pPr>
        <w:tabs>
          <w:tab w:val="left" w:pos="6804"/>
        </w:tabs>
        <w:spacing w:after="0" w:line="280" w:lineRule="exact"/>
        <w:jc w:val="both"/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</w:pPr>
      <w:r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 xml:space="preserve">юрист 1 класса </w:t>
      </w:r>
      <w:r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ab/>
      </w:r>
      <w:proofErr w:type="spellStart"/>
      <w:r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>Р.А.Гурчёнок</w:t>
      </w:r>
      <w:proofErr w:type="spellEnd"/>
    </w:p>
    <w:sectPr w:rsidR="00D15D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41AC"/>
    <w:rsid w:val="008741AC"/>
    <w:rsid w:val="00CA2740"/>
    <w:rsid w:val="00D15DD2"/>
    <w:rsid w:val="00E77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8B3ACD"/>
  <w15:chartTrackingRefBased/>
  <w15:docId w15:val="{0BC91125-5BB7-4F95-A916-9D6235DF26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ord-wrapper">
    <w:name w:val="word-wrapper"/>
    <w:basedOn w:val="a0"/>
    <w:rsid w:val="008741AC"/>
  </w:style>
  <w:style w:type="character" w:customStyle="1" w:styleId="fake-non-breaking-space">
    <w:name w:val="fake-non-breaking-space"/>
    <w:basedOn w:val="a0"/>
    <w:rsid w:val="008741AC"/>
  </w:style>
  <w:style w:type="paragraph" w:styleId="a3">
    <w:name w:val="Balloon Text"/>
    <w:basedOn w:val="a"/>
    <w:link w:val="a4"/>
    <w:uiPriority w:val="99"/>
    <w:semiHidden/>
    <w:unhideWhenUsed/>
    <w:rsid w:val="00D15D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15DD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272</Words>
  <Characters>1556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Гурчёнок Роман Александрович</dc:creator>
  <cp:keywords/>
  <dc:description/>
  <cp:lastModifiedBy>Гурчёнок Роман Александрович</cp:lastModifiedBy>
  <cp:revision>1</cp:revision>
  <cp:lastPrinted>2024-12-27T12:34:00Z</cp:lastPrinted>
  <dcterms:created xsi:type="dcterms:W3CDTF">2024-12-27T11:20:00Z</dcterms:created>
  <dcterms:modified xsi:type="dcterms:W3CDTF">2024-12-27T12:35:00Z</dcterms:modified>
</cp:coreProperties>
</file>