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2EB" w:rsidRDefault="007D1207" w:rsidP="00CB2EF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B2EF7">
        <w:rPr>
          <w:rFonts w:ascii="Times New Roman" w:hAnsi="Times New Roman" w:cs="Times New Roman"/>
          <w:b/>
          <w:sz w:val="30"/>
          <w:szCs w:val="30"/>
        </w:rPr>
        <w:t>Происшествия,</w:t>
      </w:r>
      <w:r w:rsidR="00CB2EF7" w:rsidRPr="00CB2EF7">
        <w:rPr>
          <w:rFonts w:ascii="Times New Roman" w:hAnsi="Times New Roman" w:cs="Times New Roman"/>
          <w:b/>
          <w:sz w:val="30"/>
          <w:szCs w:val="30"/>
        </w:rPr>
        <w:t xml:space="preserve"> связанны</w:t>
      </w:r>
      <w:r w:rsidR="00E62BD3">
        <w:rPr>
          <w:rFonts w:ascii="Times New Roman" w:hAnsi="Times New Roman" w:cs="Times New Roman"/>
          <w:b/>
          <w:sz w:val="30"/>
          <w:szCs w:val="30"/>
        </w:rPr>
        <w:t>е</w:t>
      </w:r>
      <w:r w:rsidR="00CB2EF7" w:rsidRPr="00CB2EF7">
        <w:rPr>
          <w:rFonts w:ascii="Times New Roman" w:hAnsi="Times New Roman" w:cs="Times New Roman"/>
          <w:b/>
          <w:sz w:val="30"/>
          <w:szCs w:val="30"/>
        </w:rPr>
        <w:t xml:space="preserve"> с потерей устойчивости</w:t>
      </w:r>
      <w:r w:rsidR="000D46CB">
        <w:rPr>
          <w:rFonts w:ascii="Times New Roman" w:hAnsi="Times New Roman" w:cs="Times New Roman"/>
          <w:b/>
          <w:sz w:val="30"/>
          <w:szCs w:val="30"/>
        </w:rPr>
        <w:t xml:space="preserve"> и опрокидыванием</w:t>
      </w:r>
      <w:r w:rsidR="00CB2EF7" w:rsidRPr="00CB2EF7">
        <w:rPr>
          <w:rFonts w:ascii="Times New Roman" w:hAnsi="Times New Roman" w:cs="Times New Roman"/>
          <w:b/>
          <w:sz w:val="30"/>
          <w:szCs w:val="30"/>
        </w:rPr>
        <w:t xml:space="preserve"> грузоподъемны</w:t>
      </w:r>
      <w:r w:rsidR="000D46CB">
        <w:rPr>
          <w:rFonts w:ascii="Times New Roman" w:hAnsi="Times New Roman" w:cs="Times New Roman"/>
          <w:b/>
          <w:sz w:val="30"/>
          <w:szCs w:val="30"/>
        </w:rPr>
        <w:t>х</w:t>
      </w:r>
      <w:r w:rsidR="00CB2EF7" w:rsidRPr="00CB2EF7">
        <w:rPr>
          <w:rFonts w:ascii="Times New Roman" w:hAnsi="Times New Roman" w:cs="Times New Roman"/>
          <w:b/>
          <w:sz w:val="30"/>
          <w:szCs w:val="30"/>
        </w:rPr>
        <w:t xml:space="preserve"> кран</w:t>
      </w:r>
      <w:r w:rsidR="000D46CB">
        <w:rPr>
          <w:rFonts w:ascii="Times New Roman" w:hAnsi="Times New Roman" w:cs="Times New Roman"/>
          <w:b/>
          <w:sz w:val="30"/>
          <w:szCs w:val="30"/>
        </w:rPr>
        <w:t>ов</w:t>
      </w:r>
      <w:r w:rsidR="00CB2EF7" w:rsidRPr="00CB2EF7">
        <w:rPr>
          <w:rFonts w:ascii="Times New Roman" w:hAnsi="Times New Roman" w:cs="Times New Roman"/>
          <w:b/>
          <w:sz w:val="30"/>
          <w:szCs w:val="30"/>
        </w:rPr>
        <w:t xml:space="preserve"> в 2024 году.</w:t>
      </w:r>
    </w:p>
    <w:p w:rsidR="007D1207" w:rsidRPr="00CB2EF7" w:rsidRDefault="007D1207" w:rsidP="00CB2EF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B2EF7" w:rsidRDefault="00CB2EF7" w:rsidP="00CB2EF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t xml:space="preserve">           </w:t>
      </w:r>
      <w:r w:rsidRPr="00CB2EF7">
        <w:rPr>
          <w:rFonts w:ascii="Times New Roman" w:hAnsi="Times New Roman" w:cs="Times New Roman"/>
          <w:sz w:val="30"/>
          <w:szCs w:val="30"/>
        </w:rPr>
        <w:t>В текущем году в Госпромнадзор поступила информация о четырех происшествиях со стреловыми самоходными грузоподъемными кранами (далее – автомобильный кран), связанных с потерей их устойчивости и опрокидыванием.</w:t>
      </w:r>
    </w:p>
    <w:p w:rsidR="00CB2EF7" w:rsidRPr="00CB2EF7" w:rsidRDefault="00CB2EF7" w:rsidP="00CB2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B2EF7">
        <w:rPr>
          <w:rFonts w:ascii="Times New Roman" w:hAnsi="Times New Roman" w:cs="Times New Roman"/>
          <w:sz w:val="30"/>
          <w:szCs w:val="30"/>
        </w:rPr>
        <w:t>Анализ материалов технических расследований показывает, что основной причиной вышеуказанных происшествий стал «человеческий фактор», выразившийся в нарушении требований промышленной безопасности к установке автомобильных кранов, производстве работ с отключенными приборами безопасности, отсутствии контроля лицами, ответственными за безопасную эксплуатацию автомобильных кранов, за действиями машинистов кранов (крановщиков).</w:t>
      </w:r>
    </w:p>
    <w:p w:rsidR="00F262EB" w:rsidRPr="00CB2EF7" w:rsidRDefault="00F262EB" w:rsidP="00CB2EF7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2EF7">
        <w:rPr>
          <w:rFonts w:ascii="Times New Roman" w:hAnsi="Times New Roman" w:cs="Times New Roman"/>
          <w:b/>
          <w:sz w:val="30"/>
          <w:szCs w:val="30"/>
        </w:rPr>
        <w:t>14.08.2024</w:t>
      </w:r>
      <w:r w:rsidRPr="00CB2EF7">
        <w:rPr>
          <w:rFonts w:ascii="Times New Roman" w:hAnsi="Times New Roman" w:cs="Times New Roman"/>
          <w:sz w:val="30"/>
          <w:szCs w:val="30"/>
        </w:rPr>
        <w:t xml:space="preserve"> при проведении погрузочных работ произошло опрокидывание крана автомобильного КС-55727-С-12 (2022 года выпуска</w:t>
      </w:r>
      <w:proofErr w:type="gramStart"/>
      <w:r w:rsidRPr="00CB2EF7">
        <w:rPr>
          <w:rFonts w:ascii="Times New Roman" w:hAnsi="Times New Roman" w:cs="Times New Roman"/>
          <w:sz w:val="30"/>
          <w:szCs w:val="30"/>
        </w:rPr>
        <w:t>,)</w:t>
      </w:r>
      <w:r w:rsidR="007D1207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F262EB" w:rsidRDefault="00F262EB" w:rsidP="00F262E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4811326" cy="3593805"/>
            <wp:effectExtent l="0" t="0" r="889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138" b="28539"/>
                    <a:stretch/>
                  </pic:blipFill>
                  <pic:spPr bwMode="auto">
                    <a:xfrm>
                      <a:off x="0" y="0"/>
                      <a:ext cx="4832081" cy="360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262EB" w:rsidRDefault="00F262EB" w:rsidP="00F262E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F262EB" w:rsidRPr="00F262EB" w:rsidRDefault="00F262EB" w:rsidP="00CB2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62EB">
        <w:rPr>
          <w:rFonts w:ascii="Times New Roman" w:hAnsi="Times New Roman" w:cs="Times New Roman"/>
          <w:sz w:val="30"/>
          <w:szCs w:val="30"/>
        </w:rPr>
        <w:t xml:space="preserve">Причиной потери устойчивости (опрокидывание) крана </w:t>
      </w:r>
      <w:r w:rsidRPr="00F262EB">
        <w:rPr>
          <w:rFonts w:ascii="Times New Roman" w:hAnsi="Times New Roman" w:cs="Times New Roman"/>
          <w:sz w:val="30"/>
          <w:szCs w:val="30"/>
        </w:rPr>
        <w:br/>
        <w:t xml:space="preserve">с последующим повреждением металлоконструкций стрелы, стал провал грунта под передней правой опорой крана. В месте установки грузоподъемного крана в соответствии с проектом производства работ, проектом организации строительства линии подземных коммуникаций, </w:t>
      </w:r>
      <w:r w:rsidRPr="00F262EB">
        <w:rPr>
          <w:rFonts w:ascii="Times New Roman" w:hAnsi="Times New Roman" w:cs="Times New Roman"/>
          <w:sz w:val="30"/>
          <w:szCs w:val="30"/>
        </w:rPr>
        <w:br/>
        <w:t>а так же иные подземные сооружения не обозначены.</w:t>
      </w:r>
    </w:p>
    <w:p w:rsidR="00CB2EF7" w:rsidRDefault="00CB2EF7" w:rsidP="00CB2E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52754" cy="3571264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276" cy="357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EF7" w:rsidRDefault="00CB2EF7" w:rsidP="00CB2E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262EB" w:rsidRPr="00F262EB" w:rsidRDefault="00F262EB" w:rsidP="00CB2E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62EB">
        <w:rPr>
          <w:rFonts w:ascii="Times New Roman" w:hAnsi="Times New Roman" w:cs="Times New Roman"/>
          <w:sz w:val="30"/>
          <w:szCs w:val="30"/>
        </w:rPr>
        <w:t xml:space="preserve">Согласно материалам расследования инцидент не имеет причин, связанных с техническим состоянием грузоподъемного крана, используемых при выполнении грузоподъемных операций, съемных грузозахватных приспособлений. </w:t>
      </w:r>
    </w:p>
    <w:p w:rsidR="00F262EB" w:rsidRPr="00F262EB" w:rsidRDefault="00F262EB" w:rsidP="00CB2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62EB">
        <w:rPr>
          <w:rFonts w:ascii="Times New Roman" w:hAnsi="Times New Roman" w:cs="Times New Roman"/>
          <w:b/>
          <w:sz w:val="30"/>
          <w:szCs w:val="30"/>
        </w:rPr>
        <w:t>20.09.2024</w:t>
      </w:r>
      <w:r w:rsidRPr="00F262EB">
        <w:rPr>
          <w:rFonts w:ascii="Times New Roman" w:hAnsi="Times New Roman" w:cs="Times New Roman"/>
          <w:sz w:val="30"/>
          <w:szCs w:val="30"/>
        </w:rPr>
        <w:t xml:space="preserve"> при производстве работ </w:t>
      </w:r>
      <w:r w:rsidR="00E13D82">
        <w:rPr>
          <w:rFonts w:ascii="Times New Roman" w:hAnsi="Times New Roman" w:cs="Times New Roman"/>
          <w:sz w:val="30"/>
          <w:szCs w:val="30"/>
        </w:rPr>
        <w:t>по реконстр</w:t>
      </w:r>
      <w:r w:rsidR="007D1207">
        <w:rPr>
          <w:rFonts w:ascii="Times New Roman" w:hAnsi="Times New Roman" w:cs="Times New Roman"/>
          <w:sz w:val="30"/>
          <w:szCs w:val="30"/>
        </w:rPr>
        <w:t xml:space="preserve">укции тепловых сетей </w:t>
      </w:r>
      <w:r w:rsidRPr="00F262EB">
        <w:rPr>
          <w:rFonts w:ascii="Times New Roman" w:hAnsi="Times New Roman" w:cs="Times New Roman"/>
          <w:sz w:val="30"/>
          <w:szCs w:val="30"/>
        </w:rPr>
        <w:t xml:space="preserve">произошло опрокидывание крана автомобильного </w:t>
      </w:r>
      <w:r w:rsidR="00C15624">
        <w:rPr>
          <w:rFonts w:ascii="Times New Roman" w:hAnsi="Times New Roman" w:cs="Times New Roman"/>
          <w:sz w:val="30"/>
          <w:szCs w:val="30"/>
        </w:rPr>
        <w:br/>
      </w:r>
      <w:r w:rsidRPr="00F262EB">
        <w:rPr>
          <w:rFonts w:ascii="Times New Roman" w:hAnsi="Times New Roman" w:cs="Times New Roman"/>
          <w:sz w:val="30"/>
          <w:szCs w:val="30"/>
        </w:rPr>
        <w:t>К</w:t>
      </w:r>
      <w:r w:rsidR="007D1207">
        <w:rPr>
          <w:rFonts w:ascii="Times New Roman" w:hAnsi="Times New Roman" w:cs="Times New Roman"/>
          <w:sz w:val="30"/>
          <w:szCs w:val="30"/>
        </w:rPr>
        <w:t>С-55713-1К-4 (2023 года выпуска</w:t>
      </w:r>
      <w:r w:rsidR="00E13D82">
        <w:rPr>
          <w:rFonts w:ascii="Times New Roman" w:hAnsi="Times New Roman" w:cs="Times New Roman"/>
          <w:sz w:val="30"/>
          <w:szCs w:val="30"/>
        </w:rPr>
        <w:t>)</w:t>
      </w:r>
      <w:r w:rsidRPr="00F262EB">
        <w:rPr>
          <w:rFonts w:ascii="Times New Roman" w:hAnsi="Times New Roman" w:cs="Times New Roman"/>
          <w:sz w:val="30"/>
          <w:szCs w:val="30"/>
        </w:rPr>
        <w:t>.</w:t>
      </w:r>
    </w:p>
    <w:p w:rsidR="00F262EB" w:rsidRPr="00F262EB" w:rsidRDefault="00F262EB" w:rsidP="00F26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62E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125102" cy="3070746"/>
            <wp:effectExtent l="0" t="0" r="0" b="0"/>
            <wp:docPr id="2" name="Рисунок 2" descr="Z:\00_Обмен\07_Управление надзора за безопасностью подъемных сооружений и аттракционов\БЛИЗНЮК\теплосетистрой\IMG_24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0_Обмен\07_Управление надзора за безопасностью подъемных сооружений и аттракционов\БЛИЗНЮК\теплосетистрой\IMG_2402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320" cy="307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D82" w:rsidRDefault="00F262EB" w:rsidP="00CB2EF7">
      <w:pPr>
        <w:pStyle w:val="a3"/>
        <w:ind w:left="6" w:firstLine="702"/>
        <w:jc w:val="both"/>
        <w:rPr>
          <w:b w:val="0"/>
          <w:sz w:val="30"/>
          <w:szCs w:val="30"/>
        </w:rPr>
      </w:pPr>
      <w:r w:rsidRPr="00E13D82">
        <w:rPr>
          <w:b w:val="0"/>
          <w:sz w:val="30"/>
          <w:szCs w:val="30"/>
        </w:rPr>
        <w:t xml:space="preserve">Согласно материалам расследования при выполнении работ </w:t>
      </w:r>
      <w:r w:rsidRPr="00E13D82">
        <w:rPr>
          <w:b w:val="0"/>
          <w:sz w:val="30"/>
          <w:szCs w:val="30"/>
        </w:rPr>
        <w:br/>
        <w:t xml:space="preserve">по подъему предварительно изолированных труб длиной 12 м </w:t>
      </w:r>
      <w:r w:rsidRPr="00E13D82">
        <w:rPr>
          <w:b w:val="0"/>
          <w:sz w:val="30"/>
          <w:szCs w:val="30"/>
        </w:rPr>
        <w:br/>
        <w:t xml:space="preserve">потеря устойчивости </w:t>
      </w:r>
      <w:r w:rsidR="00C15624">
        <w:rPr>
          <w:b w:val="0"/>
          <w:sz w:val="30"/>
          <w:szCs w:val="30"/>
        </w:rPr>
        <w:t xml:space="preserve">автомобильного </w:t>
      </w:r>
      <w:r w:rsidRPr="00E13D82">
        <w:rPr>
          <w:b w:val="0"/>
          <w:sz w:val="30"/>
          <w:szCs w:val="30"/>
        </w:rPr>
        <w:t>крана</w:t>
      </w:r>
      <w:r w:rsidR="00C15624" w:rsidRPr="00C15624">
        <w:rPr>
          <w:b w:val="0"/>
          <w:sz w:val="30"/>
          <w:szCs w:val="30"/>
        </w:rPr>
        <w:t xml:space="preserve"> </w:t>
      </w:r>
      <w:r w:rsidR="00C15624" w:rsidRPr="00E13D82">
        <w:rPr>
          <w:b w:val="0"/>
          <w:sz w:val="30"/>
          <w:szCs w:val="30"/>
        </w:rPr>
        <w:t xml:space="preserve">произошла </w:t>
      </w:r>
      <w:r w:rsidRPr="00E13D82">
        <w:rPr>
          <w:b w:val="0"/>
          <w:sz w:val="30"/>
          <w:szCs w:val="30"/>
        </w:rPr>
        <w:t xml:space="preserve">в результате разрушения перекрытия тепловой камеры и провала правой передней </w:t>
      </w:r>
      <w:r w:rsidRPr="00E13D82">
        <w:rPr>
          <w:b w:val="0"/>
          <w:sz w:val="30"/>
          <w:szCs w:val="30"/>
        </w:rPr>
        <w:lastRenderedPageBreak/>
        <w:t>опоры крана во внутрь тепловой камеры. Повреждение металлоконструкций крана произошло в результате его падения.</w:t>
      </w:r>
      <w:r w:rsidR="00E13D82" w:rsidRPr="00E13D82">
        <w:rPr>
          <w:b w:val="0"/>
          <w:sz w:val="30"/>
          <w:szCs w:val="30"/>
        </w:rPr>
        <w:t xml:space="preserve"> </w:t>
      </w:r>
    </w:p>
    <w:p w:rsidR="00E13D82" w:rsidRPr="00E13D82" w:rsidRDefault="00E13D82" w:rsidP="00CB2EF7">
      <w:pPr>
        <w:pStyle w:val="a3"/>
        <w:ind w:left="6" w:firstLine="702"/>
        <w:jc w:val="both"/>
        <w:rPr>
          <w:b w:val="0"/>
          <w:color w:val="000000"/>
          <w:sz w:val="30"/>
          <w:szCs w:val="30"/>
          <w:lang w:eastAsia="ru-RU"/>
        </w:rPr>
      </w:pPr>
      <w:r w:rsidRPr="00E13D82">
        <w:rPr>
          <w:b w:val="0"/>
          <w:color w:val="000000"/>
          <w:sz w:val="30"/>
          <w:szCs w:val="30"/>
          <w:lang w:eastAsia="ru-RU"/>
        </w:rPr>
        <w:t xml:space="preserve">Технических причин происшествия, связанных с техническим состоянием грузоподъемного крана, не выявлено. </w:t>
      </w:r>
    </w:p>
    <w:p w:rsidR="00E13D82" w:rsidRPr="00F262EB" w:rsidRDefault="00E13D82" w:rsidP="00CB2EF7">
      <w:pPr>
        <w:pStyle w:val="a3"/>
        <w:ind w:left="6" w:firstLine="702"/>
        <w:jc w:val="both"/>
        <w:rPr>
          <w:b w:val="0"/>
          <w:sz w:val="30"/>
          <w:szCs w:val="30"/>
          <w:lang w:eastAsia="ru-RU"/>
        </w:rPr>
      </w:pPr>
      <w:proofErr w:type="gramStart"/>
      <w:r w:rsidRPr="00E13D82">
        <w:rPr>
          <w:b w:val="0"/>
          <w:sz w:val="30"/>
          <w:szCs w:val="30"/>
          <w:lang w:eastAsia="ru-RU"/>
        </w:rPr>
        <w:t>Организационной причиной происшествия стало нарушение порядка</w:t>
      </w:r>
      <w:r w:rsidRPr="00F262EB">
        <w:rPr>
          <w:b w:val="0"/>
          <w:sz w:val="30"/>
          <w:szCs w:val="30"/>
          <w:lang w:eastAsia="ru-RU"/>
        </w:rPr>
        <w:t xml:space="preserve"> производства работ с применением грузоподъемного крана, выразившиеся в н</w:t>
      </w:r>
      <w:r w:rsidRPr="00F262EB">
        <w:rPr>
          <w:b w:val="0"/>
          <w:sz w:val="30"/>
          <w:szCs w:val="30"/>
        </w:rPr>
        <w:t xml:space="preserve">е обеспечении надлежащего контроля за выполнением машинистом крана инструкций по безопасному ведению работ (инструкций </w:t>
      </w:r>
      <w:r>
        <w:rPr>
          <w:b w:val="0"/>
          <w:sz w:val="30"/>
          <w:szCs w:val="30"/>
        </w:rPr>
        <w:br/>
      </w:r>
      <w:r w:rsidRPr="00F262EB">
        <w:rPr>
          <w:b w:val="0"/>
          <w:sz w:val="30"/>
          <w:szCs w:val="30"/>
        </w:rPr>
        <w:t>по эксплуатации),</w:t>
      </w:r>
      <w:r w:rsidRPr="00F262EB">
        <w:rPr>
          <w:sz w:val="30"/>
          <w:szCs w:val="30"/>
        </w:rPr>
        <w:t xml:space="preserve"> </w:t>
      </w:r>
      <w:r w:rsidRPr="00F262EB">
        <w:rPr>
          <w:b w:val="0"/>
          <w:sz w:val="30"/>
          <w:szCs w:val="30"/>
          <w:lang w:eastAsia="ru-RU"/>
        </w:rPr>
        <w:t xml:space="preserve">требований </w:t>
      </w:r>
      <w:r w:rsidRPr="00F262EB">
        <w:rPr>
          <w:b w:val="0"/>
          <w:sz w:val="30"/>
          <w:szCs w:val="30"/>
        </w:rPr>
        <w:t xml:space="preserve">проекта производства работ </w:t>
      </w:r>
      <w:r w:rsidRPr="00F262EB">
        <w:rPr>
          <w:b w:val="0"/>
          <w:sz w:val="30"/>
          <w:szCs w:val="30"/>
        </w:rPr>
        <w:br/>
        <w:t>и технологических регламентов</w:t>
      </w:r>
      <w:bookmarkStart w:id="0" w:name="_GoBack"/>
      <w:bookmarkEnd w:id="0"/>
      <w:r w:rsidRPr="00F262EB">
        <w:rPr>
          <w:b w:val="0"/>
          <w:sz w:val="30"/>
          <w:szCs w:val="30"/>
        </w:rPr>
        <w:t xml:space="preserve"> </w:t>
      </w:r>
      <w:r w:rsidRPr="00F262EB">
        <w:rPr>
          <w:b w:val="0"/>
          <w:sz w:val="30"/>
          <w:szCs w:val="30"/>
          <w:lang w:eastAsia="ru-RU"/>
        </w:rPr>
        <w:t xml:space="preserve">в части запрета установки крана </w:t>
      </w:r>
      <w:r w:rsidRPr="00F262EB">
        <w:rPr>
          <w:b w:val="0"/>
          <w:sz w:val="30"/>
          <w:szCs w:val="30"/>
          <w:lang w:eastAsia="ru-RU"/>
        </w:rPr>
        <w:br/>
        <w:t>для работы на бетонное перекрытие тепловой камеры, надежность которого не проверена.</w:t>
      </w:r>
      <w:proofErr w:type="gramEnd"/>
    </w:p>
    <w:p w:rsidR="00F262EB" w:rsidRPr="00F262EB" w:rsidRDefault="00F262EB" w:rsidP="00E13D8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262E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759055" cy="3460739"/>
            <wp:effectExtent l="0" t="0" r="0" b="6985"/>
            <wp:docPr id="3" name="Рисунок 3" descr="Z:\00_Обмен\07_Управление надзора за безопасностью подъемных сооружений и аттракционов\БЛИЗНЮК\теплосетистрой\IMG_24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00_Обмен\07_Управление надзора за безопасностью подъемных сооружений и аттракционов\БЛИЗНЮК\теплосетистрой\IMG_2410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499" cy="34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2EB" w:rsidRPr="00F262EB" w:rsidRDefault="00E13D82" w:rsidP="00CB2EF7">
      <w:pPr>
        <w:pStyle w:val="a3"/>
        <w:ind w:left="6" w:firstLine="702"/>
        <w:jc w:val="both"/>
        <w:rPr>
          <w:b w:val="0"/>
          <w:sz w:val="30"/>
          <w:szCs w:val="30"/>
          <w:lang w:eastAsia="ru-RU"/>
        </w:rPr>
      </w:pPr>
      <w:r>
        <w:rPr>
          <w:b w:val="0"/>
          <w:sz w:val="30"/>
          <w:szCs w:val="30"/>
          <w:lang w:eastAsia="ru-RU"/>
        </w:rPr>
        <w:t>В</w:t>
      </w:r>
      <w:r w:rsidR="00F262EB" w:rsidRPr="00F262EB">
        <w:rPr>
          <w:b w:val="0"/>
          <w:sz w:val="30"/>
          <w:szCs w:val="30"/>
          <w:lang w:eastAsia="ru-RU"/>
        </w:rPr>
        <w:t xml:space="preserve"> ходе расследования при изучении результатов расшифровки данных регистратора параметров было установлено, что машинист крана </w:t>
      </w:r>
      <w:r>
        <w:rPr>
          <w:b w:val="0"/>
          <w:sz w:val="30"/>
          <w:szCs w:val="30"/>
          <w:lang w:eastAsia="ru-RU"/>
        </w:rPr>
        <w:t xml:space="preserve">систематически </w:t>
      </w:r>
      <w:r w:rsidR="00F262EB" w:rsidRPr="00F262EB">
        <w:rPr>
          <w:b w:val="0"/>
          <w:sz w:val="30"/>
          <w:szCs w:val="30"/>
          <w:lang w:eastAsia="ru-RU"/>
        </w:rPr>
        <w:t>нарушал требования по безопасному ведению работ,  регулярно выполня</w:t>
      </w:r>
      <w:r>
        <w:rPr>
          <w:b w:val="0"/>
          <w:sz w:val="30"/>
          <w:szCs w:val="30"/>
          <w:lang w:eastAsia="ru-RU"/>
        </w:rPr>
        <w:t>я их</w:t>
      </w:r>
      <w:r w:rsidR="00F262EB" w:rsidRPr="00F262EB">
        <w:rPr>
          <w:b w:val="0"/>
          <w:sz w:val="30"/>
          <w:szCs w:val="30"/>
          <w:lang w:eastAsia="ru-RU"/>
        </w:rPr>
        <w:t xml:space="preserve"> с превышени</w:t>
      </w:r>
      <w:r w:rsidR="00CB2EF7">
        <w:rPr>
          <w:b w:val="0"/>
          <w:sz w:val="30"/>
          <w:szCs w:val="30"/>
          <w:lang w:eastAsia="ru-RU"/>
        </w:rPr>
        <w:t xml:space="preserve">ем номинальной грузоподъемности </w:t>
      </w:r>
      <w:r w:rsidR="00F262EB" w:rsidRPr="00F262EB">
        <w:rPr>
          <w:b w:val="0"/>
          <w:sz w:val="30"/>
          <w:szCs w:val="30"/>
          <w:lang w:eastAsia="ru-RU"/>
        </w:rPr>
        <w:t>к</w:t>
      </w:r>
      <w:r w:rsidR="00CB2EF7">
        <w:rPr>
          <w:b w:val="0"/>
          <w:sz w:val="30"/>
          <w:szCs w:val="30"/>
          <w:lang w:eastAsia="ru-RU"/>
        </w:rPr>
        <w:t>рана до 200</w:t>
      </w:r>
      <w:r w:rsidR="008B6798">
        <w:rPr>
          <w:b w:val="0"/>
          <w:sz w:val="30"/>
          <w:szCs w:val="30"/>
          <w:lang w:eastAsia="ru-RU"/>
        </w:rPr>
        <w:t>%, предв</w:t>
      </w:r>
      <w:r w:rsidR="00CB2EF7">
        <w:rPr>
          <w:b w:val="0"/>
          <w:sz w:val="30"/>
          <w:szCs w:val="30"/>
          <w:lang w:eastAsia="ru-RU"/>
        </w:rPr>
        <w:t xml:space="preserve">арительно отключив ограничитель </w:t>
      </w:r>
      <w:r w:rsidR="008B6798">
        <w:rPr>
          <w:b w:val="0"/>
          <w:sz w:val="30"/>
          <w:szCs w:val="30"/>
          <w:lang w:eastAsia="ru-RU"/>
        </w:rPr>
        <w:t>грузоподъемности.</w:t>
      </w:r>
    </w:p>
    <w:p w:rsidR="00F262EB" w:rsidRPr="00F262EB" w:rsidRDefault="00F262EB" w:rsidP="00CB2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62EB">
        <w:rPr>
          <w:rFonts w:ascii="Times New Roman" w:hAnsi="Times New Roman" w:cs="Times New Roman"/>
          <w:b/>
          <w:sz w:val="30"/>
          <w:szCs w:val="30"/>
        </w:rPr>
        <w:t>15.10.2024</w:t>
      </w:r>
      <w:r w:rsidRPr="00F262EB">
        <w:rPr>
          <w:rFonts w:ascii="Times New Roman" w:hAnsi="Times New Roman" w:cs="Times New Roman"/>
          <w:sz w:val="30"/>
          <w:szCs w:val="30"/>
        </w:rPr>
        <w:t xml:space="preserve"> произошло опрокидывание крана автомобильного </w:t>
      </w:r>
      <w:r w:rsidRPr="00F262EB">
        <w:rPr>
          <w:rFonts w:ascii="Times New Roman" w:hAnsi="Times New Roman" w:cs="Times New Roman"/>
          <w:sz w:val="30"/>
          <w:szCs w:val="30"/>
        </w:rPr>
        <w:br/>
        <w:t>КС-55713-6К-3 (2012 год выпуска</w:t>
      </w:r>
      <w:r w:rsidR="007D1207">
        <w:rPr>
          <w:rFonts w:ascii="Times New Roman" w:hAnsi="Times New Roman" w:cs="Times New Roman"/>
          <w:sz w:val="30"/>
          <w:szCs w:val="30"/>
        </w:rPr>
        <w:t>),</w:t>
      </w:r>
      <w:r w:rsidRPr="00F262EB">
        <w:rPr>
          <w:rFonts w:ascii="Times New Roman" w:hAnsi="Times New Roman" w:cs="Times New Roman"/>
          <w:sz w:val="30"/>
          <w:szCs w:val="30"/>
        </w:rPr>
        <w:t xml:space="preserve"> на строительном</w:t>
      </w:r>
      <w:r w:rsidR="007D1207">
        <w:rPr>
          <w:rFonts w:ascii="Times New Roman" w:hAnsi="Times New Roman" w:cs="Times New Roman"/>
          <w:sz w:val="30"/>
          <w:szCs w:val="30"/>
        </w:rPr>
        <w:t xml:space="preserve"> объекте «Автомобильная дорога </w:t>
      </w:r>
      <w:r w:rsidRPr="00F262EB">
        <w:rPr>
          <w:rFonts w:ascii="Times New Roman" w:hAnsi="Times New Roman" w:cs="Times New Roman"/>
          <w:sz w:val="30"/>
          <w:szCs w:val="30"/>
        </w:rPr>
        <w:t>Р-99 Барановичи – Волковыск – Пограничный </w:t>
      </w:r>
      <w:proofErr w:type="gramStart"/>
      <w:r w:rsidRPr="00F262EB">
        <w:rPr>
          <w:rFonts w:ascii="Times New Roman" w:hAnsi="Times New Roman" w:cs="Times New Roman"/>
          <w:sz w:val="30"/>
          <w:szCs w:val="30"/>
        </w:rPr>
        <w:t>–Г</w:t>
      </w:r>
      <w:proofErr w:type="gramEnd"/>
      <w:r w:rsidRPr="00F262EB">
        <w:rPr>
          <w:rFonts w:ascii="Times New Roman" w:hAnsi="Times New Roman" w:cs="Times New Roman"/>
          <w:sz w:val="30"/>
          <w:szCs w:val="30"/>
        </w:rPr>
        <w:t>родно».</w:t>
      </w:r>
    </w:p>
    <w:p w:rsidR="00F262EB" w:rsidRDefault="00F262EB" w:rsidP="00CB2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62EB">
        <w:rPr>
          <w:rFonts w:ascii="Times New Roman" w:hAnsi="Times New Roman" w:cs="Times New Roman"/>
          <w:sz w:val="30"/>
          <w:szCs w:val="30"/>
        </w:rPr>
        <w:t xml:space="preserve">При опрокидывании </w:t>
      </w:r>
      <w:r w:rsidR="008B6798">
        <w:rPr>
          <w:rFonts w:ascii="Times New Roman" w:hAnsi="Times New Roman" w:cs="Times New Roman"/>
          <w:sz w:val="30"/>
          <w:szCs w:val="30"/>
        </w:rPr>
        <w:t xml:space="preserve">грузоподъемного крана были </w:t>
      </w:r>
      <w:r w:rsidRPr="00F262EB">
        <w:rPr>
          <w:rFonts w:ascii="Times New Roman" w:hAnsi="Times New Roman" w:cs="Times New Roman"/>
          <w:sz w:val="30"/>
          <w:szCs w:val="30"/>
        </w:rPr>
        <w:t>поврежден</w:t>
      </w:r>
      <w:r w:rsidR="00E13D82">
        <w:rPr>
          <w:rFonts w:ascii="Times New Roman" w:hAnsi="Times New Roman" w:cs="Times New Roman"/>
          <w:sz w:val="30"/>
          <w:szCs w:val="30"/>
        </w:rPr>
        <w:t xml:space="preserve">ы металлоконструкции </w:t>
      </w:r>
      <w:r w:rsidR="008B6798">
        <w:rPr>
          <w:rFonts w:ascii="Times New Roman" w:hAnsi="Times New Roman" w:cs="Times New Roman"/>
          <w:sz w:val="30"/>
          <w:szCs w:val="30"/>
        </w:rPr>
        <w:t>стрелы крана и</w:t>
      </w:r>
      <w:r w:rsidRPr="00F262EB">
        <w:rPr>
          <w:rFonts w:ascii="Times New Roman" w:hAnsi="Times New Roman" w:cs="Times New Roman"/>
          <w:sz w:val="30"/>
          <w:szCs w:val="30"/>
        </w:rPr>
        <w:t xml:space="preserve"> защитное ограждение моста, которое упало на маршрутное такси, движущееся под путепроводом. Пострадавших нет.</w:t>
      </w:r>
    </w:p>
    <w:p w:rsidR="008B6798" w:rsidRPr="00F262EB" w:rsidRDefault="008B6798" w:rsidP="00CB2EF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62EB"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Согласно акту опрокидывание грузоподъемного крана не связано </w:t>
      </w:r>
      <w:r w:rsidRPr="00F262EB">
        <w:rPr>
          <w:rFonts w:ascii="Times New Roman" w:hAnsi="Times New Roman" w:cs="Times New Roman"/>
          <w:color w:val="000000"/>
          <w:sz w:val="30"/>
          <w:szCs w:val="30"/>
        </w:rPr>
        <w:br/>
        <w:t xml:space="preserve">с его техническим состоянием. </w:t>
      </w:r>
      <w:r w:rsidRPr="00F262EB">
        <w:rPr>
          <w:rFonts w:ascii="Times New Roman" w:hAnsi="Times New Roman" w:cs="Times New Roman"/>
          <w:sz w:val="30"/>
          <w:szCs w:val="30"/>
        </w:rPr>
        <w:t xml:space="preserve">Причинами потери устойчивости стали: подъем груза массой, превышающей номинальную грузоподъемность при максимальном вылете стрелы; выполнение работ грузоподъемным краном </w:t>
      </w:r>
      <w:r>
        <w:rPr>
          <w:rFonts w:ascii="Times New Roman" w:hAnsi="Times New Roman" w:cs="Times New Roman"/>
          <w:sz w:val="30"/>
          <w:szCs w:val="30"/>
        </w:rPr>
        <w:t xml:space="preserve">с не </w:t>
      </w:r>
      <w:r w:rsidRPr="00F262EB">
        <w:rPr>
          <w:rFonts w:ascii="Times New Roman" w:hAnsi="Times New Roman" w:cs="Times New Roman"/>
          <w:sz w:val="30"/>
          <w:szCs w:val="30"/>
        </w:rPr>
        <w:t>выдви</w:t>
      </w:r>
      <w:r>
        <w:rPr>
          <w:rFonts w:ascii="Times New Roman" w:hAnsi="Times New Roman" w:cs="Times New Roman"/>
          <w:sz w:val="30"/>
          <w:szCs w:val="30"/>
        </w:rPr>
        <w:t>нутыми балками</w:t>
      </w:r>
      <w:r w:rsidRPr="00F262EB">
        <w:rPr>
          <w:rFonts w:ascii="Times New Roman" w:hAnsi="Times New Roman" w:cs="Times New Roman"/>
          <w:sz w:val="30"/>
          <w:szCs w:val="30"/>
        </w:rPr>
        <w:t xml:space="preserve"> выносных опор; отсутствие контроля </w:t>
      </w:r>
      <w:r w:rsidR="00C15624">
        <w:rPr>
          <w:rFonts w:ascii="Times New Roman" w:hAnsi="Times New Roman" w:cs="Times New Roman"/>
          <w:sz w:val="30"/>
          <w:szCs w:val="30"/>
        </w:rPr>
        <w:br/>
      </w:r>
      <w:r w:rsidRPr="00F262EB">
        <w:rPr>
          <w:rFonts w:ascii="Times New Roman" w:hAnsi="Times New Roman" w:cs="Times New Roman"/>
          <w:sz w:val="30"/>
          <w:szCs w:val="30"/>
        </w:rPr>
        <w:t xml:space="preserve">со стороны лица, ответственного за безопасное производство работ, </w:t>
      </w:r>
      <w:r w:rsidR="00C15624">
        <w:rPr>
          <w:rFonts w:ascii="Times New Roman" w:hAnsi="Times New Roman" w:cs="Times New Roman"/>
          <w:sz w:val="30"/>
          <w:szCs w:val="30"/>
        </w:rPr>
        <w:br/>
      </w:r>
      <w:r w:rsidRPr="00F262EB">
        <w:rPr>
          <w:rFonts w:ascii="Times New Roman" w:hAnsi="Times New Roman" w:cs="Times New Roman"/>
          <w:sz w:val="30"/>
          <w:szCs w:val="30"/>
        </w:rPr>
        <w:t>за правильностью установки грузоподъемного крана.</w:t>
      </w:r>
    </w:p>
    <w:p w:rsidR="008B6798" w:rsidRPr="00F262EB" w:rsidRDefault="008B6798" w:rsidP="008B679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262EB" w:rsidRPr="00F262EB" w:rsidRDefault="00F262EB" w:rsidP="00F262E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262E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509242" cy="4953610"/>
            <wp:effectExtent l="190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8718" cy="495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2EB" w:rsidRPr="00F262EB" w:rsidSect="00F262EB">
      <w:headerReference w:type="default" r:id="rId11"/>
      <w:pgSz w:w="11906" w:h="16838"/>
      <w:pgMar w:top="907" w:right="567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2DF" w:rsidRDefault="007622DF" w:rsidP="00F262EB">
      <w:pPr>
        <w:spacing w:after="0" w:line="240" w:lineRule="auto"/>
      </w:pPr>
      <w:r>
        <w:separator/>
      </w:r>
    </w:p>
  </w:endnote>
  <w:endnote w:type="continuationSeparator" w:id="0">
    <w:p w:rsidR="007622DF" w:rsidRDefault="007622DF" w:rsidP="00F2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2DF" w:rsidRDefault="007622DF" w:rsidP="00F262EB">
      <w:pPr>
        <w:spacing w:after="0" w:line="240" w:lineRule="auto"/>
      </w:pPr>
      <w:r>
        <w:separator/>
      </w:r>
    </w:p>
  </w:footnote>
  <w:footnote w:type="continuationSeparator" w:id="0">
    <w:p w:rsidR="007622DF" w:rsidRDefault="007622DF" w:rsidP="00F26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77291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262EB" w:rsidRPr="00E13D82" w:rsidRDefault="00336176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13D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262EB" w:rsidRPr="00E13D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13D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D1207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E13D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7C3"/>
    <w:rsid w:val="000D46CB"/>
    <w:rsid w:val="001075A4"/>
    <w:rsid w:val="00117155"/>
    <w:rsid w:val="00336176"/>
    <w:rsid w:val="00407CF3"/>
    <w:rsid w:val="00513F4E"/>
    <w:rsid w:val="006738F2"/>
    <w:rsid w:val="007622DF"/>
    <w:rsid w:val="007D1207"/>
    <w:rsid w:val="00840D11"/>
    <w:rsid w:val="008B6798"/>
    <w:rsid w:val="008F302A"/>
    <w:rsid w:val="00C15624"/>
    <w:rsid w:val="00C817C3"/>
    <w:rsid w:val="00CB2EF7"/>
    <w:rsid w:val="00D45E5B"/>
    <w:rsid w:val="00D62A74"/>
    <w:rsid w:val="00D92CC9"/>
    <w:rsid w:val="00E13D82"/>
    <w:rsid w:val="00E62BD3"/>
    <w:rsid w:val="00F2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62E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F262EB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26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2E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6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62EB"/>
  </w:style>
  <w:style w:type="paragraph" w:styleId="a9">
    <w:name w:val="footer"/>
    <w:basedOn w:val="a"/>
    <w:link w:val="aa"/>
    <w:uiPriority w:val="99"/>
    <w:unhideWhenUsed/>
    <w:rsid w:val="00F26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62E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F262E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26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2E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6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62EB"/>
  </w:style>
  <w:style w:type="paragraph" w:styleId="a9">
    <w:name w:val="footer"/>
    <w:basedOn w:val="a"/>
    <w:link w:val="aa"/>
    <w:uiPriority w:val="99"/>
    <w:unhideWhenUsed/>
    <w:rsid w:val="00F26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Bliznyk</dc:creator>
  <cp:lastModifiedBy>PSiA-I</cp:lastModifiedBy>
  <cp:revision>5</cp:revision>
  <dcterms:created xsi:type="dcterms:W3CDTF">2024-12-02T14:01:00Z</dcterms:created>
  <dcterms:modified xsi:type="dcterms:W3CDTF">2024-12-04T06:58:00Z</dcterms:modified>
</cp:coreProperties>
</file>