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1F239A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Направлено уголовное дело в суд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1F239A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Прокуратур</w:t>
      </w:r>
      <w:r w:rsidR="00125B32">
        <w:rPr>
          <w:rFonts w:ascii="Times New Roman" w:eastAsia="Calibri" w:hAnsi="Times New Roman" w:cs="Times New Roman"/>
          <w:sz w:val="30"/>
          <w:szCs w:val="30"/>
        </w:rPr>
        <w:t>ой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F239A">
        <w:rPr>
          <w:rFonts w:ascii="Times New Roman" w:eastAsia="Calibri" w:hAnsi="Times New Roman" w:cs="Times New Roman"/>
          <w:sz w:val="30"/>
          <w:szCs w:val="30"/>
        </w:rPr>
        <w:t xml:space="preserve">по результатам проведённого предварительного расследования направлено </w:t>
      </w:r>
      <w:r w:rsidR="00125B32">
        <w:rPr>
          <w:rFonts w:ascii="Times New Roman" w:eastAsia="Calibri" w:hAnsi="Times New Roman" w:cs="Times New Roman"/>
          <w:sz w:val="30"/>
          <w:szCs w:val="30"/>
        </w:rPr>
        <w:t xml:space="preserve">в суд </w:t>
      </w:r>
      <w:r w:rsidR="001F239A">
        <w:rPr>
          <w:rFonts w:ascii="Times New Roman" w:eastAsia="Calibri" w:hAnsi="Times New Roman" w:cs="Times New Roman"/>
          <w:sz w:val="30"/>
          <w:szCs w:val="30"/>
        </w:rPr>
        <w:t>уголовное дело в отношении жителя г.Новополоцка.</w:t>
      </w:r>
    </w:p>
    <w:p w:rsidR="00125B32" w:rsidRDefault="00125B32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По обстоятельствам уголовного дела установлено, что </w:t>
      </w:r>
      <w:r w:rsidR="001F239A">
        <w:rPr>
          <w:rFonts w:ascii="Times New Roman" w:eastAsia="Calibri" w:hAnsi="Times New Roman" w:cs="Times New Roman"/>
          <w:sz w:val="30"/>
          <w:szCs w:val="30"/>
        </w:rPr>
        <w:t xml:space="preserve">новополочанин </w:t>
      </w:r>
      <w:r>
        <w:rPr>
          <w:rFonts w:ascii="Times New Roman" w:eastAsia="Calibri" w:hAnsi="Times New Roman" w:cs="Times New Roman"/>
          <w:sz w:val="30"/>
          <w:szCs w:val="30"/>
        </w:rPr>
        <w:t>получил от потерпевшего автомобиль для осуществления ремонтных работ, которые последний проводил на территории Ушачского района, однако в один из осенних дней употребил спиртные напитки, после чего</w:t>
      </w:r>
      <w:r w:rsidR="00D91EB5">
        <w:rPr>
          <w:rFonts w:ascii="Times New Roman" w:eastAsia="Calibri" w:hAnsi="Times New Roman" w:cs="Times New Roman"/>
          <w:sz w:val="30"/>
          <w:szCs w:val="30"/>
        </w:rPr>
        <w:t>,</w:t>
      </w:r>
      <w:r>
        <w:rPr>
          <w:rFonts w:ascii="Times New Roman" w:eastAsia="Calibri" w:hAnsi="Times New Roman" w:cs="Times New Roman"/>
          <w:sz w:val="30"/>
          <w:szCs w:val="30"/>
        </w:rPr>
        <w:t xml:space="preserve"> не имея разрешения и права поездки, решил поехать в г.Полоцк, где был задержан сотрудниками правоохранительных органов</w:t>
      </w:r>
      <w:r w:rsidR="00D91EB5">
        <w:rPr>
          <w:rFonts w:ascii="Times New Roman" w:eastAsia="Calibri" w:hAnsi="Times New Roman" w:cs="Times New Roman"/>
          <w:sz w:val="30"/>
          <w:szCs w:val="30"/>
        </w:rPr>
        <w:t>.</w:t>
      </w:r>
      <w:bookmarkStart w:id="0" w:name="_GoBack"/>
      <w:bookmarkEnd w:id="0"/>
    </w:p>
    <w:p w:rsidR="00125B32" w:rsidRDefault="00125B32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Действия обвиняемого были квалифицированы как неправомерное завладение транспортным средством и поездка на нём без цели хищения (угон), то есть последним совершено преступление, предусмотренное ч.1 ст.214 УК Республики Беларусь.</w:t>
      </w:r>
    </w:p>
    <w:p w:rsidR="001F239A" w:rsidRDefault="00125B32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За совершённое преступление обоняемому может быть назначено наказание до 5 лет лишения свободы.</w:t>
      </w:r>
    </w:p>
    <w:p w:rsidR="00125B32" w:rsidRDefault="00125B32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1A44B0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юрист 1 класса </w:t>
      </w:r>
      <w:r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7B42" w:rsidRDefault="00157B42">
      <w:pPr>
        <w:spacing w:after="0" w:line="240" w:lineRule="auto"/>
      </w:pPr>
      <w:r>
        <w:separator/>
      </w:r>
    </w:p>
  </w:endnote>
  <w:endnote w:type="continuationSeparator" w:id="0">
    <w:p w:rsidR="00157B42" w:rsidRDefault="00157B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7B42" w:rsidRDefault="00157B42">
      <w:pPr>
        <w:spacing w:after="0" w:line="240" w:lineRule="auto"/>
      </w:pPr>
      <w:r>
        <w:separator/>
      </w:r>
    </w:p>
  </w:footnote>
  <w:footnote w:type="continuationSeparator" w:id="0">
    <w:p w:rsidR="00157B42" w:rsidRDefault="00157B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5B32">
          <w:rPr>
            <w:noProof/>
          </w:rPr>
          <w:t>2</w:t>
        </w:r>
        <w:r>
          <w:fldChar w:fldCharType="end"/>
        </w:r>
      </w:p>
    </w:sdtContent>
  </w:sdt>
  <w:p w:rsidR="00215C8E" w:rsidRDefault="00157B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1C4"/>
    <w:rsid w:val="00031E65"/>
    <w:rsid w:val="000E5593"/>
    <w:rsid w:val="00113217"/>
    <w:rsid w:val="00125B32"/>
    <w:rsid w:val="00157B42"/>
    <w:rsid w:val="00181012"/>
    <w:rsid w:val="001A44B0"/>
    <w:rsid w:val="001D01DB"/>
    <w:rsid w:val="001D65C9"/>
    <w:rsid w:val="001F239A"/>
    <w:rsid w:val="00217DAB"/>
    <w:rsid w:val="004B18F4"/>
    <w:rsid w:val="004F4C3B"/>
    <w:rsid w:val="005618D1"/>
    <w:rsid w:val="00587584"/>
    <w:rsid w:val="00590959"/>
    <w:rsid w:val="00605724"/>
    <w:rsid w:val="006A4F4D"/>
    <w:rsid w:val="00771906"/>
    <w:rsid w:val="00816873"/>
    <w:rsid w:val="008B4793"/>
    <w:rsid w:val="00904DF6"/>
    <w:rsid w:val="00910BFC"/>
    <w:rsid w:val="009C7058"/>
    <w:rsid w:val="009D3645"/>
    <w:rsid w:val="00A377B4"/>
    <w:rsid w:val="00A57600"/>
    <w:rsid w:val="00AC01C4"/>
    <w:rsid w:val="00B16734"/>
    <w:rsid w:val="00B24A66"/>
    <w:rsid w:val="00C42746"/>
    <w:rsid w:val="00C5260F"/>
    <w:rsid w:val="00C878E4"/>
    <w:rsid w:val="00D02440"/>
    <w:rsid w:val="00D361E4"/>
    <w:rsid w:val="00D91EB5"/>
    <w:rsid w:val="00E54E0E"/>
    <w:rsid w:val="00EF310F"/>
    <w:rsid w:val="00F646A7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B6C4C"/>
  <w15:docId w15:val="{D5744866-8BE5-4018-B6CF-3CFB5783E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3</cp:revision>
  <cp:lastPrinted>2024-12-31T11:13:00Z</cp:lastPrinted>
  <dcterms:created xsi:type="dcterms:W3CDTF">2024-12-31T10:47:00Z</dcterms:created>
  <dcterms:modified xsi:type="dcterms:W3CDTF">2024-12-31T11:13:00Z</dcterms:modified>
</cp:coreProperties>
</file>