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EF0E48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Арсенал в доме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5618D1">
        <w:rPr>
          <w:rFonts w:ascii="Times New Roman" w:eastAsia="Calibri" w:hAnsi="Times New Roman" w:cs="Times New Roman"/>
          <w:sz w:val="30"/>
          <w:szCs w:val="30"/>
        </w:rPr>
        <w:t>по уголовному делу в отношении 6</w:t>
      </w:r>
      <w:r w:rsidR="00EF0E48">
        <w:rPr>
          <w:rFonts w:ascii="Times New Roman" w:eastAsia="Calibri" w:hAnsi="Times New Roman" w:cs="Times New Roman"/>
          <w:sz w:val="30"/>
          <w:szCs w:val="30"/>
        </w:rPr>
        <w:t>3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5618D1">
        <w:rPr>
          <w:rFonts w:ascii="Times New Roman" w:eastAsia="Calibri" w:hAnsi="Times New Roman" w:cs="Times New Roman"/>
          <w:sz w:val="30"/>
          <w:szCs w:val="30"/>
        </w:rPr>
        <w:t>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жител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я </w:t>
      </w:r>
      <w:r w:rsidR="00EF0E48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5618D1">
        <w:rPr>
          <w:rFonts w:ascii="Times New Roman" w:eastAsia="Calibri" w:hAnsi="Times New Roman" w:cs="Times New Roman"/>
          <w:sz w:val="30"/>
          <w:szCs w:val="30"/>
        </w:rPr>
        <w:t>ый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EF0E48">
        <w:rPr>
          <w:rFonts w:ascii="Times New Roman" w:eastAsia="Calibri" w:hAnsi="Times New Roman" w:cs="Times New Roman"/>
          <w:sz w:val="30"/>
          <w:szCs w:val="30"/>
        </w:rPr>
        <w:t>незаконно хранил по месту жительства огнестрельное оружие, боеприпасы и взрывчатые вещества</w:t>
      </w:r>
      <w:r w:rsidRPr="00587584">
        <w:rPr>
          <w:rFonts w:ascii="Times New Roman" w:eastAsia="Calibri" w:hAnsi="Times New Roman" w:cs="Times New Roman"/>
          <w:sz w:val="30"/>
          <w:szCs w:val="30"/>
        </w:rPr>
        <w:t>.</w:t>
      </w:r>
    </w:p>
    <w:p w:rsidR="00EF0E48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В ходе судебного следствия установлено, что 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в мае 2024 года сотрудниками правоохранительных органов </w:t>
      </w:r>
      <w:r w:rsidR="006E5991">
        <w:rPr>
          <w:rFonts w:ascii="Times New Roman" w:eastAsia="Calibri" w:hAnsi="Times New Roman" w:cs="Times New Roman"/>
          <w:sz w:val="30"/>
          <w:szCs w:val="30"/>
        </w:rPr>
        <w:t>в связи с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имеющейся информац</w:t>
      </w:r>
      <w:r w:rsidR="006E5991">
        <w:rPr>
          <w:rFonts w:ascii="Times New Roman" w:eastAsia="Calibri" w:hAnsi="Times New Roman" w:cs="Times New Roman"/>
          <w:sz w:val="30"/>
          <w:szCs w:val="30"/>
        </w:rPr>
        <w:t>ией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был проведён обыск по месту жительства обвиняемого</w:t>
      </w:r>
      <w:r w:rsidR="006E5991">
        <w:rPr>
          <w:rFonts w:ascii="Times New Roman" w:eastAsia="Calibri" w:hAnsi="Times New Roman" w:cs="Times New Roman"/>
          <w:sz w:val="30"/>
          <w:szCs w:val="30"/>
        </w:rPr>
        <w:t>. В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ходе </w:t>
      </w:r>
      <w:r w:rsidR="006E5991">
        <w:rPr>
          <w:rFonts w:ascii="Times New Roman" w:eastAsia="Calibri" w:hAnsi="Times New Roman" w:cs="Times New Roman"/>
          <w:sz w:val="30"/>
          <w:szCs w:val="30"/>
        </w:rPr>
        <w:t>обыска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были обнаружены и изъяты винтовка, 476 патронов и 144 грамма бездымного пороха промышленного изготовления. Согласно заключению эксперта</w:t>
      </w:r>
      <w:r w:rsidR="006E5991">
        <w:rPr>
          <w:rFonts w:ascii="Times New Roman" w:eastAsia="Calibri" w:hAnsi="Times New Roman" w:cs="Times New Roman"/>
          <w:sz w:val="30"/>
          <w:szCs w:val="30"/>
        </w:rPr>
        <w:t>, винтовка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является огнестрельным нарезным оружием, патроны пригодны для стрельбы и являются боеприпасами к нарезному огнестрельному оружию, порох пригоден для </w:t>
      </w:r>
      <w:r w:rsidR="006E5991">
        <w:rPr>
          <w:rFonts w:ascii="Times New Roman" w:eastAsia="Calibri" w:hAnsi="Times New Roman" w:cs="Times New Roman"/>
          <w:sz w:val="30"/>
          <w:szCs w:val="30"/>
        </w:rPr>
        <w:t>производства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взрыва. В </w:t>
      </w:r>
      <w:r w:rsidR="006E5991">
        <w:rPr>
          <w:rFonts w:ascii="Times New Roman" w:eastAsia="Calibri" w:hAnsi="Times New Roman" w:cs="Times New Roman"/>
          <w:sz w:val="30"/>
          <w:szCs w:val="30"/>
        </w:rPr>
        <w:t>судебном заседании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обвиняемый </w:t>
      </w:r>
      <w:r w:rsidR="006E5991">
        <w:rPr>
          <w:rFonts w:ascii="Times New Roman" w:eastAsia="Calibri" w:hAnsi="Times New Roman" w:cs="Times New Roman"/>
          <w:sz w:val="30"/>
          <w:szCs w:val="30"/>
        </w:rPr>
        <w:t>показа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л, что данные предметы </w:t>
      </w:r>
      <w:r w:rsidR="006E5991">
        <w:rPr>
          <w:rFonts w:ascii="Times New Roman" w:eastAsia="Calibri" w:hAnsi="Times New Roman" w:cs="Times New Roman"/>
          <w:sz w:val="30"/>
          <w:szCs w:val="30"/>
        </w:rPr>
        <w:t>остались от его покойного брата. Е</w:t>
      </w:r>
      <w:r w:rsidR="00EF0E48">
        <w:rPr>
          <w:rFonts w:ascii="Times New Roman" w:eastAsia="Calibri" w:hAnsi="Times New Roman" w:cs="Times New Roman"/>
          <w:sz w:val="30"/>
          <w:szCs w:val="30"/>
        </w:rPr>
        <w:t>му было известно о наличии запрещённых предметов в доме и о необходимости их сдачи в Ушачский РОВД, однако этого</w:t>
      </w:r>
      <w:r w:rsidR="006E5991">
        <w:rPr>
          <w:rFonts w:ascii="Times New Roman" w:eastAsia="Calibri" w:hAnsi="Times New Roman" w:cs="Times New Roman"/>
          <w:sz w:val="30"/>
          <w:szCs w:val="30"/>
        </w:rPr>
        <w:t xml:space="preserve"> он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не сделал.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С учетом представленных государственным обвинителем доказательств</w:t>
      </w:r>
      <w:r w:rsidR="006E5991">
        <w:rPr>
          <w:rFonts w:ascii="Times New Roman" w:eastAsia="Calibri" w:hAnsi="Times New Roman" w:cs="Times New Roman"/>
          <w:sz w:val="30"/>
          <w:szCs w:val="30"/>
        </w:rPr>
        <w:t>,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EF0E48" w:rsidRDefault="00587584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 основании </w:t>
      </w:r>
      <w:r w:rsidR="00EF0E48">
        <w:rPr>
          <w:rFonts w:ascii="Times New Roman" w:eastAsia="Calibri" w:hAnsi="Times New Roman" w:cs="Times New Roman"/>
          <w:sz w:val="30"/>
          <w:szCs w:val="30"/>
        </w:rPr>
        <w:t>ч.2 ст.295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 Уголовного кодекса Республики Белару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>сь, с учетом личности обвиняем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ого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и иных обстоятельств дела, суд назначил 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>е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му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наказание в виде </w:t>
      </w:r>
      <w:r w:rsidR="00EF0E48">
        <w:rPr>
          <w:rFonts w:ascii="Times New Roman" w:eastAsia="Calibri" w:hAnsi="Times New Roman" w:cs="Times New Roman"/>
          <w:sz w:val="30"/>
          <w:szCs w:val="30"/>
        </w:rPr>
        <w:t>ограничения свободы без направления в исправительное учреждение открытого типа на срок 3 года без штрафа.</w:t>
      </w:r>
    </w:p>
    <w:p w:rsidR="006E5991" w:rsidRDefault="006E5991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Приговор суда в законную силу не вступил и может быть обжалован или опротестован в установленном законом порядке.</w:t>
      </w:r>
      <w:bookmarkStart w:id="0" w:name="_GoBack"/>
      <w:bookmarkEnd w:id="0"/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EF0E48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младший советник юстиции</w:t>
      </w:r>
      <w:r w:rsidR="001A44B0"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5F9" w:rsidRDefault="00C105F9">
      <w:pPr>
        <w:spacing w:after="0" w:line="240" w:lineRule="auto"/>
      </w:pPr>
      <w:r>
        <w:separator/>
      </w:r>
    </w:p>
  </w:endnote>
  <w:endnote w:type="continuationSeparator" w:id="0">
    <w:p w:rsidR="00C105F9" w:rsidRDefault="00C10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5F9" w:rsidRDefault="00C105F9">
      <w:pPr>
        <w:spacing w:after="0" w:line="240" w:lineRule="auto"/>
      </w:pPr>
      <w:r>
        <w:separator/>
      </w:r>
    </w:p>
  </w:footnote>
  <w:footnote w:type="continuationSeparator" w:id="0">
    <w:p w:rsidR="00C105F9" w:rsidRDefault="00C10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F0E48">
          <w:rPr>
            <w:noProof/>
          </w:rPr>
          <w:t>2</w:t>
        </w:r>
        <w:r>
          <w:fldChar w:fldCharType="end"/>
        </w:r>
      </w:p>
    </w:sdtContent>
  </w:sdt>
  <w:p w:rsidR="00215C8E" w:rsidRDefault="006E599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1C4"/>
    <w:rsid w:val="00031E65"/>
    <w:rsid w:val="000E5593"/>
    <w:rsid w:val="00181012"/>
    <w:rsid w:val="001A44B0"/>
    <w:rsid w:val="001D01DB"/>
    <w:rsid w:val="001D65C9"/>
    <w:rsid w:val="00217DAB"/>
    <w:rsid w:val="004B18F4"/>
    <w:rsid w:val="004F4C3B"/>
    <w:rsid w:val="005618D1"/>
    <w:rsid w:val="00587584"/>
    <w:rsid w:val="00590959"/>
    <w:rsid w:val="00605724"/>
    <w:rsid w:val="006A4F4D"/>
    <w:rsid w:val="006E5991"/>
    <w:rsid w:val="00771906"/>
    <w:rsid w:val="00816873"/>
    <w:rsid w:val="008B4793"/>
    <w:rsid w:val="00910BFC"/>
    <w:rsid w:val="009C7058"/>
    <w:rsid w:val="009D3645"/>
    <w:rsid w:val="00A57600"/>
    <w:rsid w:val="00A82D63"/>
    <w:rsid w:val="00AC01C4"/>
    <w:rsid w:val="00B16734"/>
    <w:rsid w:val="00B24A66"/>
    <w:rsid w:val="00C105F9"/>
    <w:rsid w:val="00C42746"/>
    <w:rsid w:val="00C5260F"/>
    <w:rsid w:val="00C878E4"/>
    <w:rsid w:val="00D02440"/>
    <w:rsid w:val="00D361E4"/>
    <w:rsid w:val="00D9756B"/>
    <w:rsid w:val="00E54E0E"/>
    <w:rsid w:val="00EF0E48"/>
    <w:rsid w:val="00EF310F"/>
    <w:rsid w:val="00F646A7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BCE66"/>
  <w15:docId w15:val="{37BE443C-0438-477A-81D2-802921FEF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4</cp:revision>
  <cp:lastPrinted>2025-03-31T10:15:00Z</cp:lastPrinted>
  <dcterms:created xsi:type="dcterms:W3CDTF">2025-03-30T18:49:00Z</dcterms:created>
  <dcterms:modified xsi:type="dcterms:W3CDTF">2025-03-31T10:16:00Z</dcterms:modified>
</cp:coreProperties>
</file>