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219" w:rsidRPr="00B47219" w:rsidRDefault="00B47219" w:rsidP="00B4721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bookmarkStart w:id="0" w:name="_GoBack"/>
      <w:bookmarkEnd w:id="0"/>
    </w:p>
    <w:p w:rsidR="00B47219" w:rsidRPr="00B47219" w:rsidRDefault="00AF34DD" w:rsidP="00B472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hyperlink r:id="rId4" w:history="1">
        <w:r w:rsidR="00B47219" w:rsidRPr="00B47219">
          <w:rPr>
            <w:rFonts w:ascii="inherit" w:eastAsia="Times New Roman" w:hAnsi="inherit" w:cs="Times New Roman"/>
            <w:color w:val="FFFFFF"/>
            <w:sz w:val="18"/>
            <w:szCs w:val="18"/>
            <w:bdr w:val="none" w:sz="0" w:space="0" w:color="auto" w:frame="1"/>
            <w:shd w:val="clear" w:color="auto" w:fill="04384A"/>
            <w:lang w:eastAsia="ru-RU"/>
          </w:rPr>
          <w:t>Вакцинация</w:t>
        </w:r>
      </w:hyperlink>
      <w:r w:rsidR="00B47219" w:rsidRPr="00B47219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lang w:eastAsia="ru-RU"/>
        </w:rPr>
        <w:t> </w:t>
      </w:r>
      <w:hyperlink r:id="rId5" w:history="1">
        <w:r w:rsidR="00B47219" w:rsidRPr="00B47219">
          <w:rPr>
            <w:rFonts w:ascii="inherit" w:eastAsia="Times New Roman" w:hAnsi="inherit" w:cs="Times New Roman"/>
            <w:color w:val="FFFFFF"/>
            <w:sz w:val="18"/>
            <w:szCs w:val="18"/>
            <w:bdr w:val="none" w:sz="0" w:space="0" w:color="auto" w:frame="1"/>
            <w:shd w:val="clear" w:color="auto" w:fill="04384A"/>
            <w:lang w:eastAsia="ru-RU"/>
          </w:rPr>
          <w:t>Грипп и ОРВИ</w:t>
        </w:r>
      </w:hyperlink>
      <w:r w:rsidR="00B47219" w:rsidRPr="00B47219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lang w:eastAsia="ru-RU"/>
        </w:rPr>
        <w:t> </w:t>
      </w:r>
    </w:p>
    <w:p w:rsidR="00B47219" w:rsidRPr="00B47219" w:rsidRDefault="00B47219" w:rsidP="00B47219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B47219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Больше 1 миллиона белорусов уже привиты против гриппа. Но болеют в основном не им</w:t>
      </w:r>
    </w:p>
    <w:p w:rsidR="00B47219" w:rsidRPr="00B47219" w:rsidRDefault="00B47219" w:rsidP="00B47219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B47219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В Беларуси продолжает активно идти кампания по вакцинации против гриппа — привиты уже свыше миллиона человек, сообщила главный санитарный врач Светлана </w:t>
      </w:r>
      <w:proofErr w:type="spellStart"/>
      <w:r w:rsidRPr="00B47219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Нечай</w:t>
      </w:r>
      <w:proofErr w:type="spellEnd"/>
      <w:r w:rsidRPr="00B47219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.</w:t>
      </w:r>
    </w:p>
    <w:p w:rsidR="00B47219" w:rsidRPr="00B47219" w:rsidRDefault="00B47219" w:rsidP="00B47219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B47219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По данным Минздрава, за последнюю неделю в стране отмечен рост заболеваемости острыми респираторными инфекциями — примерно на 18%. Это связывают с окончанием школьных каникул и неблагоприятной погодой.</w:t>
      </w:r>
    </w:p>
    <w:p w:rsidR="00B47219" w:rsidRPr="00B47219" w:rsidRDefault="00B47219" w:rsidP="00B47219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B47219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Несмотря на увеличение количества заболевших, лабораторные исследования показывают, что сейчас в Беларуси в основном циркулируют </w:t>
      </w:r>
      <w:proofErr w:type="spellStart"/>
      <w:r w:rsidRPr="00B47219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негриппозные</w:t>
      </w:r>
      <w:proofErr w:type="spellEnd"/>
      <w:r w:rsidRPr="00B47219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вирусы, такие как аденовирусы и </w:t>
      </w:r>
      <w:proofErr w:type="spellStart"/>
      <w:r w:rsidRPr="00B47219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риновирусы</w:t>
      </w:r>
      <w:proofErr w:type="spellEnd"/>
      <w:r w:rsidRPr="00B47219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. Однако фиксируются и единичные случаи гриппа А/Н1N1 и А/Н3N2.</w:t>
      </w:r>
    </w:p>
    <w:p w:rsidR="00B47219" w:rsidRPr="00B47219" w:rsidRDefault="00B47219" w:rsidP="00B47219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B47219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Медики напоминают: тем, кто еще не сделал прививку, важно пройти вакцинацию в ближайшее время. Особенно это касается пожилых людей и граждан с высоким риском осложнений. Грипп может вызывать тяжелые последствия, которые проще предотвратить, чем лечить.</w:t>
      </w:r>
    </w:p>
    <w:p w:rsidR="00B47219" w:rsidRPr="00B47219" w:rsidRDefault="00B47219" w:rsidP="00B47219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B47219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Прививку могут получить и дети с шести месяцев. Вакцинацию рекомендуют всем, включая людей с хроническими заболеваниями и ослабленным иммунитетом.</w:t>
      </w:r>
    </w:p>
    <w:p w:rsidR="00B47219" w:rsidRPr="00B47219" w:rsidRDefault="00AF34DD" w:rsidP="00B47219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hyperlink r:id="rId6" w:history="1">
        <w:r w:rsidR="00B47219" w:rsidRPr="00B47219">
          <w:rPr>
            <w:rFonts w:ascii="inherit" w:eastAsia="Times New Roman" w:hAnsi="inherit" w:cs="Times New Roman"/>
            <w:b/>
            <w:bCs/>
            <w:color w:val="0000FF"/>
            <w:sz w:val="27"/>
            <w:szCs w:val="27"/>
            <w:bdr w:val="none" w:sz="0" w:space="0" w:color="auto" w:frame="1"/>
            <w:lang w:eastAsia="ru-RU"/>
          </w:rPr>
          <w:t>ССЫЛКА НА ИСТОЧНИК</w:t>
        </w:r>
      </w:hyperlink>
    </w:p>
    <w:p w:rsidR="00525CCF" w:rsidRDefault="00525CCF"/>
    <w:sectPr w:rsidR="00525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AB"/>
    <w:rsid w:val="00525CCF"/>
    <w:rsid w:val="00AF34DD"/>
    <w:rsid w:val="00B47219"/>
    <w:rsid w:val="00F6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9D3BD-F170-4D50-BC7F-FC3C3D09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2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25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ople.onliner.by/2025/11/25/privity-protiv-grippa?ysclid=migy6t6p2r793294306" TargetMode="External"/><Relationship Id="rId5" Type="http://schemas.openxmlformats.org/officeDocument/2006/relationships/hyperlink" Target="https://slavgche.by/archives/category/%d0%b3%d1%80%d0%b8%d0%bf%d0%bf-%d0%b8-%d0%be%d1%80%d0%b2%d0%b8" TargetMode="External"/><Relationship Id="rId4" Type="http://schemas.openxmlformats.org/officeDocument/2006/relationships/hyperlink" Target="https://slavgche.by/archives/category/%d0%b2%d0%b0%d0%ba%d1%86%d0%b8%d0%bd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2025-11-27T07:54:00Z</dcterms:created>
  <dcterms:modified xsi:type="dcterms:W3CDTF">2025-12-09T08:46:00Z</dcterms:modified>
</cp:coreProperties>
</file>