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E3" w:rsidRPr="006B14E3" w:rsidRDefault="006B14E3" w:rsidP="006B14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B14E3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BD56766" wp14:editId="3F0D2D38">
            <wp:extent cx="7620000" cy="4238625"/>
            <wp:effectExtent l="0" t="0" r="0" b="9525"/>
            <wp:docPr id="1" name="Рисунок 1" descr="https://slavgche.by/wp-content/uploads/funny-klev-club-p-smeshnie-kartinki-otkaz-ot-kureniya-3-800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funny-klev-club-p-smeshnie-kartinki-otkaz-ot-kureniya-3-800x4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4E3" w:rsidRPr="006B14E3" w:rsidRDefault="006B14E3" w:rsidP="006B14E3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6B14E3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Борьба с курением – необходимое условие улучшения здоровья населения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Основной задачей медицинской науки и практики во все времена является концентрация усилий на борьбе с главными причинами смертности населения.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Употребление табака является самой значительной предотвратимой причиной смерти, и в настоящее время, по данным ВОЗ, приводит к смерти каждого десятого взрослого человека в мире.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С целью предотвращения никотиновой зависимости среди населения, особенно молодежи организовываются различные тематические мероприятия с участием специалистов – медиков. Цель мероприятий антитабачных акций и единого дня здоровья (Всемирный день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некурения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) – профилактика заболеваний,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причинно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связанных с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табакокурением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повышение уровня информированности населения в отношении пагубных последствий потребления табака и воздействия табачного дыма, приводящих к возникновению ряда серьезных заболеваний, формирование у гражданского общества поддержки мер, направленных на защиту населения от последствий потребления табачных изделий.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Курильщики теряют около 18 лет потенциальной жизни, это является огромной социальной потерей для нашего общества. Табачный дым вызывает и обостряет многие болезни, действуя практически на все органы. А продукты табачного происхождения вместе с другими канцерогенными веществами – главная причина возникновения онкологических заболеваний. Курение провоцирует развитие 18 форм рака у человека: рак легкого, пищевода, гортани и полости рта, мочевого пузыря, поджелудочной железы, почки, желудка, молочной железы, шейки матки и др. Кроме высокого риска </w:t>
      </w: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lastRenderedPageBreak/>
        <w:t>возникновения различных форм злокачественных новообразований, продолжение курения негативно сказывается на проведении специального лечения при возникновении этих заболеваний. Установлено, что у курящих пациентов, по сравнению с некурящими, сокращается продолжительность жизни, возрастает риск рецидива или возникновения второй опухоли, снижается эффективность лечения, качество жизни. Прекращение курения гарантирует снижение заболеваемости.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Курение наносит существенный вред здоровью курильщика. К сожалению, далеко не все понимают, что табачный дым опасен не только для курильщика, но и для тех, кто находится с ним рядом. Все еще значительная часть населения подвержена пассивному курению. В воздухе вокруг курящего человека содержится более 40 веществ, которые могут быть причастны к возникновению рака у человека и животных. Особенно страдают дети курящих родителей. Они в большей степени, чем дети, родители которых не курят, подвержены различным инфекциям дыхательных путей, есть информация о повышенном риске возникновения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лимфом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у таких детей.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По данным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социсследований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более половине опрошенных приходится находиться рядом с курящими в различных местах (на остановках общественного транспорта, в организациях общественного питания, на работе, в гостях, дома, и т.д.), тем самым, выступая в роли пассивного курильщика. Поэтому особое внимание при проведении акции будет уделено ограничению курения в организациях общественного питания и других общественных местах.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Значительное содержание в табаке и продуктах его переработки канцерогенных веществ, определяет тесную связь курения и развития онкологических заболеваний. Установлено, что опасность заболеть раком значительно (почти в 30 раз) выше у злостных курильщиков и рано начавших курить. Смертность от рака также возрастает параллельно потреблению сигарет. Показатель риска, связанный с курением, различен для опухолей различных локализаций и зависит от возраста на момент начала курения, длительности курения и количества сигарет, выкуриваемых в день. Риск возникновения рака полости рта и глотки у курящих повышен в 2-3 раза по сравнению с некурящими и в 10 раз у тех, кто курит более одной пачки сигарет в день. Риск развития рака гортани и легко у курильщиков очень высок. Как правило, для развития рака легкого необходим временной период от 10 до 30 лет курения. Вместе с тем, риск возникновения рака легкого увеличивается в 3-4 раза при выкуривании более 25 сигарет в день. Результаты американских исследователей указали на важную роль возраста на момент начала курения. Наибольший риск возникновения рака легкого отмечен у мужчин, начавших курить до 15 лет. Риск возникновения рака пищевода в 5 раз выше у курящих по сравнению с некурящими, а риск рака желудка – в 1,5 раза. Курение является одной из причин рака поджелудочной железы, и риск возникновения рака у курящих повышен в 2-3 раза. Выявлен повышенный риск развития рака печени у курящих, особенно в сочетании с употреблением алкоголя или у инфицированных вирусами гепатита В и С. Риск рака мочевого пузыря и почки среди курящих повышен в 5-6 раз. Выявлена связь между курением и раком шейки матки у женщин, инфицированных вирусом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папиломы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человека.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Вместе с тем чрезвычайно важным представляется тот факт, что прекращение курения снижает риск заболевания раком легкого: уже через 5 лет частота такой заболеваемости начинает падать, а через 20 лет после прекращения приближается к таковой у некурящих. По данным Всемирной организации здравоохранения курение сегодня вызывает около 40% общей смертности населения и расценивается как основная причина преждевременной смерти, которую можно избежать. Многие ведущие онкологи мира пришли к выводу, что победа над курением явится залогом значительных успехов в борьбе со злокачественными опухолями, в частности обеспечит снижение заболеваемости раком легкого не менее чем на 30%. Необходимо знать и помнить, что курящие наносят существенный урон не только собственному здоровью, но и здоровью окружающих, делая их пассивными курильщиками. Американские и Японские ученые подсчитали, что пребывание в накуренном помещении в течение рабочего дня некурящего подвергает его такому же риску заболеваний, как человека, выкурившего по 5 сигарет в день. Известно также, что жены активных курильщиков умирают в среднем на 4 года раньше, чем жены некурящих. Беременным женщинам категорически противопоказано не только курение, но и пребывание в накуренных помещениях в связи с установленной высокой чувствительностью плода к канцерогенам и другим химическим воздействиям и вследствие этого, высоким риском развития у детей злокачественных опухолей и уродств.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Из сказанного очевидно, что главная мера профилактики вредного влияния курения на организм – полностью отказаться от курения и избежать длительного общения с курящими. Для тех, кто уже курит, разработана целая система мероприятий по отказу от этой вредной привычки. Однако необходимо подчеркнуть, что успех в борьбе с курением будет гарантирован лишь в том случае, если курящие сами придут к осознанному желанию бросить курить. Помните, что каждая сигарета крадет у нас до 30 миллиграммов (!) витамина С. В каждом кубическом миллиметре крови содержится до 5 миллионов эритроцитов (красных кровяных телец). Без защиты витамина </w:t>
      </w:r>
      <w:proofErr w:type="gram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 они</w:t>
      </w:r>
      <w:proofErr w:type="gram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в течение одного только дня потеряли бы половину своей эффективности. Состав нашей крови меняется ежечасно в зависимости от того, сколько витамина С или других защитных веществ мы принимаем с пищей. Если мы после весело проведенной ночи с большим количеством спиртного и сигарет чувствуем себя плохо, то причина этого заключается в миллиардах погибших красных кровяных телец. Чтобы предотвратить самые худшие последствия, организм переключает функции всех органов тела в экономичный режим, и вместо жизнерадостности мы чувствуем усталость, вместо радости – апатию и безразличие.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Табак содержит никотин – вещество, которое вызывает наркотическую зависимость и характеризуется навязчивой, непреодолимой тягой к его потреблению. Никотин – алкалоид, содержащийся в табаке (до 2%) и некоторых других растениях. При курении табак всасывается в организм. Сильный яд, в малых дозах действует возбуждающе на нервную систему, в больших – вызывает ее паралич (остановку дыхания, прекращение сердечной деятельности). Многократное поглощение никотина небольшими дозами при курении вызывает никотинизм. В состав табачного дыма, кроме никотина, входят несколько десятков токсических и канцерогенных веществ. Некоторые из них содержатся в табачном листе, другие образуются при его обработке и горении. Большинство канцерогенных и мутагенных веществ содержатся в твердой фракции табачного дыма (смоле), которая задерживается фильтром. Содержание смолы и никотина в табачном дыме может быть различным и зависит от типа сигарет, фильтра, сорта табака и его обработки, качества сигаретной бумаги. В большинстве стран введены нормативы на содержание никотина и смолы. Для смолы эти нормативы варьируют от 10-15 мг/сиг, а для никотина – 1-1,3 мг/сиг.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Влияние курения на организм подростков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Особую тревогу вызывает курение у подростков, так как подмечено, что те, кто начал ежедневно курить в подростковом возрасте, обычно курят всю жизнь, кроме этого установлено, что курение повышает риск развития хронических заболеваний (заболевание сердца, рак, эмфизема легких).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Подростки – курильщики чаще страдают от кашля, дисфункции дыхательных путей, образования мокроты, одышки и других респираторных симптомов.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Каковы же причины курения подростков?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Для курения подростков имеется много причин.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Вот некоторые из них:</w:t>
      </w:r>
    </w:p>
    <w:p w:rsidR="006B14E3" w:rsidRPr="006B14E3" w:rsidRDefault="006B14E3" w:rsidP="006B1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подражание другим школьникам, студентам;</w:t>
      </w:r>
    </w:p>
    <w:p w:rsidR="006B14E3" w:rsidRPr="006B14E3" w:rsidRDefault="006B14E3" w:rsidP="006B1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чувство новизны, интереса;</w:t>
      </w:r>
    </w:p>
    <w:p w:rsidR="006B14E3" w:rsidRPr="006B14E3" w:rsidRDefault="006B14E3" w:rsidP="006B14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желание казаться взрослыми, самостоятельными.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 девушек приобщение к курению часто связано с кокетством, стремлением к оригинальности, желанием нравиться юношам.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Однако путем кратковременного и нерегулярного вначале курения, возникает незаметно самая настоящая привычка к табаку, к никотину.</w:t>
      </w: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 xml:space="preserve">Никотин – являющийся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нейротропным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ядом становится привычным и без него в силу установившихся рефлексов становится трудно обходиться. Многие болезненные изменения возникают не сразу, а при определённом «стаже» курения (рак легких и других органов, инфаркт миокарда, гангрена ног и др.) Школьники в силу того, что мало заботятся о своем здоровье, не могут в силу незрелости оценить всю тяжесть последствий от курения. Для школьника срок в 10 – 15 лет (когда появятся симптомы заболеваний) кажется чем-то очень далеким, и он живет сегодняшним днем, будучи уверенным, что бросит курить в любой момент. Однако бросить курить не так легко, об этом можете спросить любого курильщика.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Исследования, проведенные среди девочек-подростков, установили, что 60% девочек курильщиц считают, что это модно и красиво, 20% девочек курильщиц ответили, что таким образом хотят нравиться мальчикам, 15% девочек курильщиц ответили, что таким образом хотят привлечь к себе внимание, 5% девочек курильщиц ответили, что так лучше смотрятся.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При курении у подростка очень сильно страдает память. Курение снижает скорость заучивания и объём памяти, замедляется реакция в движении, снижается мышечная сила, под влиянием никотина ухудшается острота зрения.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Установлено, что смертность людей, начавших курить в подростковом возрасте (до 20 лет), значительно выше, чем среди тех, кто впервые закурил после 25 лет.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Частое и систематическое курение у подростков истощает нервные клетки, вызывая преждевременное утомление и снижение активирующей способности мозга при решении задач логико-информационного типа.</w:t>
      </w: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 xml:space="preserve">При курении у подростка происходит патология зрительной коры. У курящего подростка краски могут полинять, поблекнуть из-за изменения зрительного цветоощущения, может снизиться в целом многообразие восприятия. Первоначально наблюдается быстрая утомляемость при чтении. Затем начинается мелькание и двоение в глазах, и, наконец, снижение остроты зрения, поскольку возникшие от табачного дыма слезоточивость, покраснение и отёчность век приводят к хроническому воспалению зрительного нерва. Никотин вызывает изменения в сетчатке глаза, в результате – снижение чувствительности к свету. Так же, как у детей, родившихся от курящих матерей, у юных курящих подростков исчезает восприимчивость сначала к зелёному, затем к красному и, наконец, к синему цвету. В последнее время у окулистов появилось новое название слепоты – табачная </w:t>
      </w:r>
      <w:proofErr w:type="spellStart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амблиопатия</w:t>
      </w:r>
      <w:proofErr w:type="spellEnd"/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которая возникает как проявление подострой интоксикации при злоупотреблении курением. Особенно чувствительны к загрязнению продуктами табачного дыма слизистые оболочки глаз у детей и подростков. Никотин повышает внутриглазное давление.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Курение подростков активизирует у многих деятельность щитовидной железы, в результате чего у курящих подростков учащается пульс, повышается температура, возникает жажда, раздражительность, нарушается сон. Из-за раннего приобщения к курению возникают поражения кожи – угри, себорея, что объясняется нарушениями деятельности не только щитовидной, но и других желёз эндокринной системы.</w:t>
      </w: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О том, что курение ведёт к преждевременному изнашиванию сердечной мышцы, известно всем. Возбуждая сосудодвигательный центр и влияя на периферический сосудодвигательный аппарат, никотин повышает тонус и вызывает спазм сосудов. Это увеличивает нагрузку на сердце, так как протолкнуть кровь по суженным сосудам гораздо труднее. Приспосабливаясь к повышенной нагрузке, сердце растёт за счёт увеличения объёма мышечных волокон.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Известно, что с увеличением числа курящих подростков «помолодел и рак лёгких». Один из ранних признаков этой болезни – сухой кашель. Заболевание может проявляться незначительными болями в лёгких, тогда как основные симптомы – это быстрая утомляемость, нарастающая слабость, снижение работоспособности.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Курение нарушает нормальный режим труда и отдыха, особенно у курящих подростков, не только из-за действия никотина на центральную нервную систему, но и в силу желания закурить, появляющегося во время занятий. В этом случае внимание ученика полностью переключается на мысль о табаке. Курение снижает эффективность восприятия и заучивания учебного материала, уменьшает точность вычислительных операций, снижает объём памяти. Курящие подростки не отдыхают на перемене, как все другие, так как сразу после урока устремляются в туалет и в облаках табачного дыма и разного рода вредных испарений удовлетворяют свою потребность в никотине. Совокупное действие ядовитых компонентов поглощаемого табачного дыма вызывает головную боль, раздражительность, снижение работоспособности. В результате ученик приходит на следующий урок в нерабочем состоянии.</w:t>
      </w: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br/>
        <w:t>Никотин снижает физическую силу, выносливость, ухудшает координацию и скорость движений. Поэтому спорт и курение несовместимы. К сожалению, в силу возрастных особенностей подростки не осознают до конца степень пагубных последствий курения табака.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Основные болезни курильщиков, вызывающие их смертность, включают:</w:t>
      </w:r>
    </w:p>
    <w:p w:rsidR="006B14E3" w:rsidRPr="006B14E3" w:rsidRDefault="006B14E3" w:rsidP="006B14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рак губы, рта, горла, пищевода, гортани, легких;</w:t>
      </w:r>
    </w:p>
    <w:p w:rsidR="006B14E3" w:rsidRPr="006B14E3" w:rsidRDefault="006B14E3" w:rsidP="006B14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сердечно-сосудистые заболевания: высокое кровяное давление, ишемическая болезнь сердца, инфаркт миокарда, эндартериит и др.;</w:t>
      </w:r>
    </w:p>
    <w:p w:rsidR="006B14E3" w:rsidRPr="006B14E3" w:rsidRDefault="006B14E3" w:rsidP="006B14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респираторные заболевания: воспаление легких, хронический бронхит, бронхиальная астма, эмфизема;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заболевания пищеварительной системы: язва двенадцатиперстной кишки желудка, желудочное кровотечение, чередование запоров и поносов.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Характерные осложнения, наблюдаемые у людей, которые регулярно курят табачные изделия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1.Курильщики имеют большой риск развития стоматологических проблем. Употребление табака может вызвать воспаление десен (гингивит) или инфекции (периодонтит). Эти проблемы могут привести к разрушению и выпадению зубов, неприятному запаху изо рта.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2. Курение увеличивает риск развития рака полости рта, горла, гортани и пищевода. Даже курильщики сигар, которые не вдыхают дым, подвержены повышенному риску развития рака ротовой полости.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3. Курение оказывает влияние на инсулин, что повышает риск развития диабета 2 типа.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4. Легкие курильщиков теряют способность фильтровать вредные химические вещества. Кашель уже не помогает очищать их от токсинов, поэтому они попадают в ловушку легких. Курильщики имеют более высокий риск развития астмы, респираторных инфекций, простуды, и гриппа. Долгосрочные курильщики также подвержены повышенному риску развития рака легких.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5. Дети, чьи родители курят, более склонны к кашлю, одышке и приступам астмы. Кроме того, дети курильщиков имеют более высокий риск развития воспаления легких и бронхита.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6. Курение повреждает всю сердечно-сосудистую систему. Никотин способствует сужению кровеносных сосудов, что ограничивает приток крови ко всем органам человека. Курение повышает кровяное давление, что может привести к развитию атеросклероза. Курение повышает риск образования тромбов.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7. Сгустки крови и ослабленные кровеносные сосуды в головном мозге увеличивают риск инсульта.</w:t>
      </w:r>
    </w:p>
    <w:p w:rsidR="006B14E3" w:rsidRPr="006B14E3" w:rsidRDefault="006B14E3" w:rsidP="006B14E3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B14E3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8. Пассивное курение также оказывает непосредственное влияние на сердечно-сосудистую систему. Воздействие пассивного курения повышает риск развития инсульта, инфаркта и ишемической болезни сердца.</w:t>
      </w:r>
    </w:p>
    <w:p w:rsidR="00D4788F" w:rsidRDefault="00D4788F"/>
    <w:sectPr w:rsidR="00D4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A26"/>
    <w:multiLevelType w:val="multilevel"/>
    <w:tmpl w:val="AD8C6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C72F4"/>
    <w:multiLevelType w:val="multilevel"/>
    <w:tmpl w:val="86A4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B8"/>
    <w:rsid w:val="006B14E3"/>
    <w:rsid w:val="008B37F2"/>
    <w:rsid w:val="00D039B8"/>
    <w:rsid w:val="00D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70A7"/>
  <w15:chartTrackingRefBased/>
  <w15:docId w15:val="{3353C073-2919-4C23-BE78-A0CBA4D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9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9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2461</Words>
  <Characters>14031</Characters>
  <Application>Microsoft Office Word</Application>
  <DocSecurity>0</DocSecurity>
  <Lines>116</Lines>
  <Paragraphs>32</Paragraphs>
  <ScaleCrop>false</ScaleCrop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2025-11-03T07:40:00Z</dcterms:created>
  <dcterms:modified xsi:type="dcterms:W3CDTF">2025-11-10T11:44:00Z</dcterms:modified>
</cp:coreProperties>
</file>