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21" w:rsidRDefault="008D4A21" w:rsidP="008D4A21">
      <w:pPr>
        <w:shd w:val="clear" w:color="auto" w:fill="FFFFFF"/>
        <w:spacing w:after="150" w:line="288" w:lineRule="atLeast"/>
        <w:jc w:val="center"/>
        <w:outlineLvl w:val="0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 </w:t>
      </w:r>
    </w:p>
    <w:p w:rsidR="008D4A21" w:rsidRPr="005D10AD" w:rsidRDefault="008D4A21" w:rsidP="008D4A21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6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6"/>
          <w:szCs w:val="48"/>
          <w:lang w:eastAsia="ru-RU"/>
        </w:rPr>
        <w:t xml:space="preserve">          </w:t>
      </w:r>
      <w:r w:rsidRPr="005D10AD">
        <w:rPr>
          <w:rFonts w:ascii="Arial" w:eastAsia="Times New Roman" w:hAnsi="Arial" w:cs="Arial"/>
          <w:color w:val="333333"/>
          <w:kern w:val="36"/>
          <w:sz w:val="56"/>
          <w:szCs w:val="48"/>
          <w:lang w:eastAsia="ru-RU"/>
        </w:rPr>
        <w:t xml:space="preserve">          Грипп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4"/>
          <w:lang w:eastAsia="ru-RU"/>
        </w:rPr>
      </w:pP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 Основные факты</w:t>
      </w:r>
    </w:p>
    <w:p w:rsidR="008D4A21" w:rsidRPr="005D10AD" w:rsidRDefault="008D4A21" w:rsidP="008D4A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Ежегодно регистрируется около 1 миллиарда случаев сезонного гриппа, в том числе 3–5 миллионов случаев тяжелой формы заболевания.</w:t>
      </w:r>
    </w:p>
    <w:p w:rsidR="008D4A21" w:rsidRPr="005D10AD" w:rsidRDefault="008D4A21" w:rsidP="008D4A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Каждый год от респираторных патологий, вызванных вирусами гриппа, умирает от 290 000 до 650 000 человек.</w:t>
      </w:r>
    </w:p>
    <w:p w:rsidR="008D4A21" w:rsidRPr="005D10AD" w:rsidRDefault="008D4A21" w:rsidP="008D4A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Девяносто девять процентов случаев смерти детей в возрасте до 5 лет от инфекций нижних дыхательных путей, связанных с гриппом, приходится на развивающиеся страны.</w:t>
      </w:r>
    </w:p>
    <w:p w:rsidR="008D4A21" w:rsidRPr="005D10AD" w:rsidRDefault="008D4A21" w:rsidP="008D4A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Симптомы появляются через 1–4 дня после заражения и обычно длятся около недели.</w:t>
      </w:r>
    </w:p>
    <w:p w:rsidR="008D4A21" w:rsidRPr="005D10AD" w:rsidRDefault="008D4A21" w:rsidP="008D4A21">
      <w:pPr>
        <w:shd w:val="clear" w:color="auto" w:fill="FFFFFF"/>
        <w:spacing w:before="450" w:after="4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24"/>
          <w:lang w:eastAsia="ru-RU"/>
        </w:rPr>
        <w:pict>
          <v:rect id="_x0000_i1025" style="width:75pt;height:.75pt" o:hrpct="0" o:hralign="center" o:hrstd="t" o:hr="t" fillcolor="#a0a0a0" stroked="f"/>
        </w:pic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          Обзор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Сезонный грипп (грипп) — это острая респираторная инфекция, вызываемая вирусами гриппа. Он распространен во всех частях мира. Большинство людей выздоравливает без какого-либо лечения.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Грипп легко распространяется от человека к человеку при кашле или чихании. Лучшим способом профилактики заболевания является вакцинация.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Симптомы гриппа включают внезапное появление высокой температуры, кашель, боль в горле, ломоту в теле и усталость.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Лечение должно быть направлено на смягчение симптомов. Больные гриппом должны соблюдать покой и пить много жидкости. Большинство людей выздоравливает без лечения в течение недели. Медицинская помощь может потребоваться в тяжелых случаях и при наличии у пациентов факторов риска.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Существует 4 типа вирусов сезонного гриппа — типы A, B, C и D. Вирусы гриппа A и B циркулируют и вызывают </w:t>
      </w:r>
      <w:r w:rsidRPr="005D10AD">
        <w:rPr>
          <w:rFonts w:ascii="inherit" w:eastAsia="Times New Roman" w:hAnsi="inherit" w:cs="Times New Roman"/>
          <w:b/>
          <w:bCs/>
          <w:color w:val="444444"/>
          <w:sz w:val="28"/>
          <w:szCs w:val="24"/>
          <w:bdr w:val="none" w:sz="0" w:space="0" w:color="auto" w:frame="1"/>
          <w:lang w:eastAsia="ru-RU"/>
        </w:rPr>
        <w:t>сезонные эпидемии</w:t>
      </w: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болезни. </w:t>
      </w:r>
    </w:p>
    <w:p w:rsidR="008D4A21" w:rsidRPr="005D10AD" w:rsidRDefault="008D4A21" w:rsidP="008D4A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Вирусы гриппа А</w:t>
      </w: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 подразделяются на подтипы в соответствии с комбинациями белков на поверхности вируса. В настоящее время среди людей циркулируют вирусы гриппа подтипов A(H1N1) и A(H3N2). A(H1N1) также обозначается как A(H1N</w:t>
      </w:r>
      <w:proofErr w:type="gramStart"/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1)pdm</w:t>
      </w:r>
      <w:proofErr w:type="gramEnd"/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09, поскольку он вызвал пандемию 2009 г. и сменил вирус сезонного гриппа A(H1N1), циркулировавший до 2009 г. Известно, что пандемии вызывали только вирусы гриппа типа А.</w:t>
      </w:r>
    </w:p>
    <w:p w:rsidR="008D4A21" w:rsidRPr="005D10AD" w:rsidRDefault="008D4A21" w:rsidP="008D4A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lastRenderedPageBreak/>
        <w:t>Вирусы гриппа В</w:t>
      </w: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 не подразделяются на подтипы, но могут подразделяться на линии. Вирусы гриппа типа </w:t>
      </w:r>
      <w:proofErr w:type="gramStart"/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В принадлежат</w:t>
      </w:r>
      <w:proofErr w:type="gramEnd"/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либо к линии В/</w:t>
      </w:r>
      <w:proofErr w:type="spellStart"/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Ямагата</w:t>
      </w:r>
      <w:proofErr w:type="spellEnd"/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, либо к линии В/Виктория.</w:t>
      </w:r>
    </w:p>
    <w:p w:rsidR="008D4A21" w:rsidRPr="005D10AD" w:rsidRDefault="008D4A21" w:rsidP="008D4A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Вирус гриппа С</w:t>
      </w: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 выявляется реже и обычно приводит к легким инфекциям, поэтому он не представляет проблемы для общественного здравоохранения.</w:t>
      </w:r>
    </w:p>
    <w:p w:rsidR="008D4A21" w:rsidRPr="005D10AD" w:rsidRDefault="008D4A21" w:rsidP="008D4A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b/>
          <w:bCs/>
          <w:color w:val="444444"/>
          <w:sz w:val="27"/>
          <w:szCs w:val="23"/>
          <w:bdr w:val="none" w:sz="0" w:space="0" w:color="auto" w:frame="1"/>
          <w:lang w:eastAsia="ru-RU"/>
        </w:rPr>
        <w:t>Вирусы гриппа D</w:t>
      </w: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 в основном инфицируют крупный рогатый скот; по имеющимся данным, они не инфицируют людей и не вызывают у них заболеваний.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 Признаки и симптомы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Симптомы гриппа обычно проявляются примерно через 2 дня после заражения от инфицированного вирусом человека. 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Симптомы включают:</w:t>
      </w:r>
    </w:p>
    <w:p w:rsidR="008D4A21" w:rsidRPr="005D10AD" w:rsidRDefault="008D4A21" w:rsidP="008D4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внезапное появление высокой температуры;</w:t>
      </w:r>
    </w:p>
    <w:p w:rsidR="008D4A21" w:rsidRPr="005D10AD" w:rsidRDefault="008D4A21" w:rsidP="008D4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кашель (обычно сухой);</w:t>
      </w:r>
    </w:p>
    <w:p w:rsidR="008D4A21" w:rsidRPr="005D10AD" w:rsidRDefault="008D4A21" w:rsidP="008D4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головную боль;</w:t>
      </w:r>
    </w:p>
    <w:p w:rsidR="008D4A21" w:rsidRPr="005D10AD" w:rsidRDefault="008D4A21" w:rsidP="008D4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мышечные и суставные боли;</w:t>
      </w:r>
    </w:p>
    <w:p w:rsidR="008D4A21" w:rsidRPr="005D10AD" w:rsidRDefault="008D4A21" w:rsidP="008D4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тяжелое недомогание (плохое самочувствие);</w:t>
      </w:r>
    </w:p>
    <w:p w:rsidR="008D4A21" w:rsidRPr="005D10AD" w:rsidRDefault="008D4A21" w:rsidP="008D4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боль в горле;</w:t>
      </w:r>
    </w:p>
    <w:p w:rsidR="008D4A21" w:rsidRPr="005D10AD" w:rsidRDefault="008D4A21" w:rsidP="008D4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насморк. 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Кашель может быть тяжелым и длиться 2 недели и более. 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У большинства людей температура нормализуется и симптомы проходят в течение недели без какой-либо медицинской помощи. Вместе с тем грипп может приводить к развитию тяжелой болезни и к смерти, особенно у людей из групп высокого риска.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Грипп может усугубить симптомы других хронических заболеваний. В тяжелых случаях он может привести к развитию пневмонии и сепсиса. Людям, испытывающим другие проблемы со здоровьем или тяжелые симптомы, следует обратиться за медицинской помощью.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Случаи госпитализации и смерти при гриппе происходят в основном в группах высокого риска. 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 промышленно развитых странах большинство случаев смерти, связанных с гриппом, происходят среди людей в возрасте 65 лет и старше </w:t>
      </w:r>
      <w:r w:rsidRPr="005D10AD">
        <w:rPr>
          <w:rFonts w:ascii="inherit" w:eastAsia="Times New Roman" w:hAnsi="inherit" w:cs="Times New Roman"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(1)</w:t>
      </w: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. 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Последствия эпидемий сезонного гриппа в развивающихся странах недостаточно известны, но по результатам научных исследований 99% случаев смерти детей в возрасте до 5 лет с инфекциями нижних дыхательных путей, связанных с гриппом, происходят в развивающихся странах </w:t>
      </w:r>
      <w:r w:rsidRPr="005D10AD">
        <w:rPr>
          <w:rFonts w:ascii="inherit" w:eastAsia="Times New Roman" w:hAnsi="inherit" w:cs="Times New Roman"/>
          <w:i/>
          <w:iCs/>
          <w:color w:val="444444"/>
          <w:sz w:val="28"/>
          <w:szCs w:val="24"/>
          <w:bdr w:val="none" w:sz="0" w:space="0" w:color="auto" w:frame="1"/>
          <w:lang w:eastAsia="ru-RU"/>
        </w:rPr>
        <w:t>(2)</w:t>
      </w: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. 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     Эпидемиология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Люди болеют гриппом в любом возрасте, но есть группы населения, подверженные повышенному риску.</w:t>
      </w:r>
    </w:p>
    <w:p w:rsidR="008D4A21" w:rsidRPr="005D10AD" w:rsidRDefault="008D4A21" w:rsidP="008D4A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Повышенному риску развития тяжелой болезни или осложнений в результате инфицирования подвергаются беременные женщины, дети в возрасте до 5 лет, пожилые люди, люди с хроническими нарушениями здоровья (такими как хронические болезни сердца, легких и почек, нарушения метаболизма, нарушения неврологического развития, болезни печени и крови) и люди с </w:t>
      </w:r>
      <w:proofErr w:type="spellStart"/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иммуносупрессивными</w:t>
      </w:r>
      <w:proofErr w:type="spellEnd"/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 xml:space="preserve"> состояниями (в результате ВИЧ/СПИДа, химиотерапии или лечения стероидами, а также в связи со злокачественными новообразованиями).</w:t>
      </w:r>
    </w:p>
    <w:p w:rsidR="008D4A21" w:rsidRPr="005D10AD" w:rsidRDefault="008D4A21" w:rsidP="008D4A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Медицинские и медико-социальные работники подвергаются высокому риску инфицирования вирусом гриппа во время контактов с пациентами и могут способствовать дальнейшей передаче инфекции, особенно людям из групп риска. Защитить медицинских работников и окружающих их людей может вакцинация.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Эпидемии могут приводить к высоким уровням отсутствия на работе/в школе и к потерям производительности. Во время пиковых периодов заболеваемости клиники и больницы могут быть переполнены. 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Передача инфекции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Передача инфекции сезонного гриппа происходит легко и быстро, особенно в местах большого скопления людей, включая школы и интернаты. При кашле или чихании инфицированного человека мелкие капли, содержащие вирус (инфекционные капли), попадают в воздух и могут инфицировать людей, находящихся поблизости. Инфекция может также передаваться через руки, загрязненные вирусами гриппа. Для предотвращения передачи инфекции при кашле необходимо прикрывать рот и нос салфеткой и регулярно мыть руки.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 районах с умеренным климатом сезонные эпидемии происходят в основном в зимнее время года, тогда как в тропических районах вирусы гриппа циркулируют круглый год, приводя к менее регулярным эпидемиям. 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Период времени с момента инфицирования до развития болезни, известный как инкубационный период, длится около 2 дней, но может варьироваться от 1 до 4 дней.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          Диагностика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В большинстве случаев грипп человека клинически диагностируется. Однако в периоды низкой активности вирусов гриппа и при отсутствии эпидемий инфекция, вызванная другими респираторными вирусами (такими как SARS-CoV-2, </w:t>
      </w:r>
      <w:proofErr w:type="spellStart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риновирус</w:t>
      </w:r>
      <w:proofErr w:type="spellEnd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, респираторный синцитиальный вирус, вирус </w:t>
      </w:r>
      <w:proofErr w:type="spellStart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парагриппа</w:t>
      </w:r>
      <w:proofErr w:type="spellEnd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 аденовирус), может также протекать как гриппоподобное заболевание (ГПЗ), что затрудняет клиническую дифференциацию гриппа от других патогенов. 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Для постановки окончательного диагноза необходимо собрать надлежащие респираторные образцы и выполнить лабораторный диагностический тест. Первым важнейшим шагом для лабораторного выявления вирусных инфекций гриппа является надлежащий сбор, хранение и транспортировка респираторных образцов. Обычно лабораторное подтверждение осуществляется путем прямого выявления антигенов, изоляции вирусов или выявления специфичной для гриппа РНК методом полимеразной цепной реакции с обратной транскриптазой (ОТ-ПЦР). Имеется целый ряд руководств по лабораторным методикам, </w:t>
      </w:r>
      <w:hyperlink r:id="rId5" w:tgtFrame="_blank" w:history="1">
        <w:r w:rsidRPr="005D10AD">
          <w:rPr>
            <w:rFonts w:ascii="inherit" w:eastAsia="Times New Roman" w:hAnsi="inherit" w:cs="Times New Roman"/>
            <w:color w:val="04384A"/>
            <w:sz w:val="28"/>
            <w:szCs w:val="24"/>
            <w:bdr w:val="none" w:sz="0" w:space="0" w:color="auto" w:frame="1"/>
            <w:lang w:eastAsia="ru-RU"/>
          </w:rPr>
          <w:t>опубликованных и обновленных ВОЗ</w:t>
        </w:r>
      </w:hyperlink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(на английском языке).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В клиниках для выявления гриппа применяются диагностические экспресс-тесты, но по сравнению с методами </w:t>
      </w:r>
      <w:proofErr w:type="gramStart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ОТ-ПЦР они</w:t>
      </w:r>
      <w:proofErr w:type="gramEnd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имеют низкую чувствительность, и надежность их результатов в значительной мере зависит от условий, в которых они используются. 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          Лечение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Большинство людей выздоравливают от гриппа самостоятельно. Людям с тяжелыми симптомами или другими заболеваниями необходимо обратиться за медицинской помощью.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Людям со слабо выраженными симптомами следует:</w:t>
      </w:r>
    </w:p>
    <w:p w:rsidR="008D4A21" w:rsidRPr="005D10AD" w:rsidRDefault="008D4A21" w:rsidP="008D4A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оставаться дома во избежание заражения других людей;</w:t>
      </w:r>
    </w:p>
    <w:p w:rsidR="008D4A21" w:rsidRPr="005D10AD" w:rsidRDefault="008D4A21" w:rsidP="008D4A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соблюдать покой;</w:t>
      </w:r>
    </w:p>
    <w:p w:rsidR="008D4A21" w:rsidRPr="005D10AD" w:rsidRDefault="008D4A21" w:rsidP="008D4A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пить много жидкости;</w:t>
      </w:r>
    </w:p>
    <w:p w:rsidR="008D4A21" w:rsidRPr="005D10AD" w:rsidRDefault="008D4A21" w:rsidP="008D4A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лечить другие симптомы, такие как лихорадка;</w:t>
      </w:r>
    </w:p>
    <w:p w:rsidR="008D4A21" w:rsidRPr="005D10AD" w:rsidRDefault="008D4A21" w:rsidP="008D4A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обращаться за медицинской помощью при ухудшении симптомов.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Люди, находящиеся в группе высокого риска или испытывающие тяжелые симптомы, должны как можно скорее получать противовирусные препараты. К ним относятся следующие категории людей: </w:t>
      </w:r>
    </w:p>
    <w:p w:rsidR="008D4A21" w:rsidRPr="005D10AD" w:rsidRDefault="008D4A21" w:rsidP="008D4A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беременные женщины;</w:t>
      </w:r>
    </w:p>
    <w:p w:rsidR="008D4A21" w:rsidRPr="005D10AD" w:rsidRDefault="008D4A21" w:rsidP="008D4A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дети в возрасте до 59 месяцев;</w:t>
      </w:r>
    </w:p>
    <w:p w:rsidR="008D4A21" w:rsidRPr="005D10AD" w:rsidRDefault="008D4A21" w:rsidP="008D4A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лица в возрасте 65 лет и старше;</w:t>
      </w:r>
    </w:p>
    <w:p w:rsidR="008D4A21" w:rsidRPr="005D10AD" w:rsidRDefault="008D4A21" w:rsidP="008D4A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лица с другими хроническими заболеваниями;</w:t>
      </w:r>
    </w:p>
    <w:p w:rsidR="008D4A21" w:rsidRPr="005D10AD" w:rsidRDefault="008D4A21" w:rsidP="008D4A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пациенты, получающие химиотерапию;</w:t>
      </w:r>
    </w:p>
    <w:p w:rsidR="008D4A21" w:rsidRPr="005D10AD" w:rsidRDefault="008D4A21" w:rsidP="008D4A2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лица с подавленной иммунной системой в результате ВИЧ-инфекции или других состояний.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Глобальная система ВОЗ </w:t>
      </w:r>
      <w:proofErr w:type="spellStart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эпиднадзора</w:t>
      </w:r>
      <w:proofErr w:type="spellEnd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за гриппом и принятия ответных мер (ГСЭГО) ведет мониторинг за устойчивостью к противовирусным препаратам среди циркулирующих вирусов гриппа, с тем чтобы своевременно предоставлять фактические данные для разработки национальных стратегий в отношении применения противовирусных препаратов. 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   Профилактика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Наиболее эффективным способом профилактики гриппа является вакцинация. 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Вот уже более 60 лет имеются и используются безопасные и эффективные вакцины. Через некоторое время после вакцинации иммунитет ослабевает, поэтому для защиты от гриппа рекомендуется ежегодная вакцинация. 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Для пожилых людей вакцинация против гриппа может быть менее эффективной, но она позволяет ослабить тяжесть течения болезни и уменьшает вероятность развития осложнений и смертельного исхода. 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Вакцинация особенно важна для людей, подвергающихся высокому риску развития осложнений при гриппе, а также для людей, осуществляющих уход за ними. 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Ежегодная вакцинация рекомендуется для следующих групп населения:</w:t>
      </w:r>
    </w:p>
    <w:p w:rsidR="008D4A21" w:rsidRPr="005D10AD" w:rsidRDefault="008D4A21" w:rsidP="008D4A2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беременные женщины;</w:t>
      </w:r>
    </w:p>
    <w:p w:rsidR="008D4A21" w:rsidRPr="005D10AD" w:rsidRDefault="008D4A21" w:rsidP="008D4A2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дети в возрасте от 6 месяцев до 5 лет;</w:t>
      </w:r>
    </w:p>
    <w:p w:rsidR="008D4A21" w:rsidRPr="005D10AD" w:rsidRDefault="008D4A21" w:rsidP="008D4A2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люди старше 65 лет;</w:t>
      </w:r>
    </w:p>
    <w:p w:rsidR="008D4A21" w:rsidRPr="005D10AD" w:rsidRDefault="008D4A21" w:rsidP="008D4A2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люди с хроническими нарушениями здоровья;</w:t>
      </w:r>
    </w:p>
    <w:p w:rsidR="008D4A21" w:rsidRPr="005D10AD" w:rsidRDefault="008D4A21" w:rsidP="008D4A2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работники здравоохранения.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Другие способы профилактики гриппа: </w:t>
      </w:r>
    </w:p>
    <w:p w:rsidR="008D4A21" w:rsidRPr="005D10AD" w:rsidRDefault="008D4A21" w:rsidP="008D4A2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регулярное мытье и надлежащее высушивание рук;</w:t>
      </w:r>
    </w:p>
    <w:p w:rsidR="008D4A21" w:rsidRPr="005D10AD" w:rsidRDefault="008D4A21" w:rsidP="008D4A2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прикрытие рта и носа при кашле и чихании;</w:t>
      </w:r>
    </w:p>
    <w:p w:rsidR="008D4A21" w:rsidRPr="005D10AD" w:rsidRDefault="008D4A21" w:rsidP="008D4A2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надлежащая утилизация одноразовых носовых платков;</w:t>
      </w:r>
    </w:p>
    <w:p w:rsidR="008D4A21" w:rsidRPr="005D10AD" w:rsidRDefault="008D4A21" w:rsidP="008D4A2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самоизоляция дома при плохом самочувствии;</w:t>
      </w:r>
    </w:p>
    <w:p w:rsidR="008D4A21" w:rsidRPr="005D10AD" w:rsidRDefault="008D4A21" w:rsidP="008D4A2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предотвращение тесных контактов с больными людьми;</w:t>
      </w:r>
    </w:p>
    <w:p w:rsidR="008D4A21" w:rsidRPr="005D10AD" w:rsidRDefault="008D4A21" w:rsidP="008D4A2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7"/>
          <w:szCs w:val="23"/>
          <w:lang w:eastAsia="ru-RU"/>
        </w:rPr>
        <w:t>предотвращение прикасаний к глазам, носу и рту.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       Вакцины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Состав противогриппозных вакцин регулярно обновляется, разрабатываются новые вакцины, содержащие вирусы, подобные циркулирующим. Некоторые инактивированные и рекомбинантные противогриппозные вакцины доступны в инъекционной форме. Живые </w:t>
      </w:r>
      <w:proofErr w:type="spellStart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аттенуированные</w:t>
      </w:r>
      <w:proofErr w:type="spellEnd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противогриппозные вакцины доступны в форме назального спрея. </w:t>
      </w:r>
    </w:p>
    <w:p w:rsidR="008D4A21" w:rsidRPr="005D10AD" w:rsidRDefault="008D4A21" w:rsidP="008D4A21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6"/>
          <w:szCs w:val="48"/>
          <w:lang w:eastAsia="ru-RU"/>
        </w:rPr>
      </w:pPr>
      <w:r w:rsidRPr="005D10AD">
        <w:rPr>
          <w:rFonts w:ascii="Arial" w:eastAsia="Times New Roman" w:hAnsi="Arial" w:cs="Arial"/>
          <w:color w:val="333333"/>
          <w:sz w:val="56"/>
          <w:szCs w:val="48"/>
          <w:lang w:eastAsia="ru-RU"/>
        </w:rPr>
        <w:t xml:space="preserve">                Деятельность ВОЗ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ВОЗ в рамках Глобальной программы ВОЗ по гриппу и через систему ГСЭГО ВОЗ в сотрудничестве с другими партнерами осуществляет непрерывное наблюдение за вирусами и активностью гриппа в глобальных масштабах, дает рекомендации по составам вакцины против сезонного гриппа дважды в год для северного и южного полушарий, помогает странам с тропическим и субтропическим климатом в выборе вакцинных препаратов, оказывает содействие в принятии решений в отношении времени проведения кампаний вакцинации и обеспечивает поддержку государствам-членам в разработке стратегий профилактики и контроля. </w:t>
      </w:r>
    </w:p>
    <w:p w:rsidR="008D4A21" w:rsidRPr="005D10AD" w:rsidRDefault="008D4A21" w:rsidP="008D4A21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ВОЗ работает в целях усиления национального, регионального и глобального потенциала для принятия мер в связи с гриппом, включая диагностику, мониторинг чувствительности к противовирусным препаратам, </w:t>
      </w:r>
      <w:proofErr w:type="spellStart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эпиднадзор</w:t>
      </w:r>
      <w:proofErr w:type="spellEnd"/>
      <w:r w:rsidRPr="005D10AD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за болезнью и реагирование на вспышки болезни, в целях расширения охвата вакцинацией в группах населения высокого риска и содействия исследованиям и разработкам в области новых лекарственных препаратов и других контрмер.</w:t>
      </w:r>
    </w:p>
    <w:p w:rsidR="008D4A21" w:rsidRPr="005D10AD" w:rsidRDefault="008D4A21" w:rsidP="008D4A21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6" w:history="1">
        <w:r w:rsidRPr="005D10AD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AF1609" w:rsidRDefault="00AF1609">
      <w:bookmarkStart w:id="0" w:name="_GoBack"/>
      <w:bookmarkEnd w:id="0"/>
    </w:p>
    <w:sectPr w:rsidR="00AF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C25"/>
    <w:multiLevelType w:val="multilevel"/>
    <w:tmpl w:val="88A21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3066"/>
    <w:multiLevelType w:val="multilevel"/>
    <w:tmpl w:val="DC8C9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36F1F"/>
    <w:multiLevelType w:val="multilevel"/>
    <w:tmpl w:val="6EE49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25C7D"/>
    <w:multiLevelType w:val="multilevel"/>
    <w:tmpl w:val="C9CAC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641E5"/>
    <w:multiLevelType w:val="multilevel"/>
    <w:tmpl w:val="593E0E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07EA1"/>
    <w:multiLevelType w:val="multilevel"/>
    <w:tmpl w:val="91887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66085"/>
    <w:multiLevelType w:val="multilevel"/>
    <w:tmpl w:val="0F6E2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263FA"/>
    <w:multiLevelType w:val="multilevel"/>
    <w:tmpl w:val="9A3EB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87"/>
    <w:rsid w:val="007A3C87"/>
    <w:rsid w:val="008D4A21"/>
    <w:rsid w:val="00A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AE7E9-D1E6-47DF-B259-D9E0EE3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ru/news-room/fact-sheets/detail/influenza-(seasonal)" TargetMode="External"/><Relationship Id="rId5" Type="http://schemas.openxmlformats.org/officeDocument/2006/relationships/hyperlink" Target="https://www.who.int/publications/i/item/surveillance-standards-for-vaccine-preventable-diseases-2nd-ed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9293</Characters>
  <Application>Microsoft Office Word</Application>
  <DocSecurity>0</DocSecurity>
  <Lines>77</Lines>
  <Paragraphs>21</Paragraphs>
  <ScaleCrop>false</ScaleCrop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2025-11-18T09:17:00Z</dcterms:created>
  <dcterms:modified xsi:type="dcterms:W3CDTF">2025-11-18T09:18:00Z</dcterms:modified>
</cp:coreProperties>
</file>