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58" w:rsidRPr="00682558" w:rsidRDefault="00682558" w:rsidP="00682558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55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ПРОТОКОЛ № </w:t>
      </w:r>
      <w:r w:rsidR="001906A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</w:t>
      </w:r>
      <w:r w:rsidRPr="0068255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-20</w:t>
      </w:r>
      <w:r w:rsidR="004B5E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996F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</w:p>
    <w:p w:rsidR="00682558" w:rsidRPr="00682558" w:rsidRDefault="00682558" w:rsidP="00682558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5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</w:t>
      </w:r>
      <w:proofErr w:type="spellStart"/>
      <w:r w:rsidR="002746E3">
        <w:rPr>
          <w:rFonts w:ascii="Times New Roman" w:eastAsia="Times New Roman" w:hAnsi="Times New Roman" w:cs="Times New Roman"/>
          <w:sz w:val="30"/>
          <w:szCs w:val="30"/>
          <w:lang w:eastAsia="ru-RU"/>
        </w:rPr>
        <w:t>Ушачского</w:t>
      </w:r>
      <w:proofErr w:type="spellEnd"/>
      <w:r w:rsidR="00274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совета по развитию предпринимательства</w:t>
      </w:r>
      <w:r w:rsidRPr="006825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82558" w:rsidRPr="00682558" w:rsidRDefault="00016D3F" w:rsidP="00E963D2">
      <w:pPr>
        <w:shd w:val="clear" w:color="auto" w:fill="FFFFFF"/>
        <w:tabs>
          <w:tab w:val="left" w:pos="7088"/>
        </w:tabs>
        <w:spacing w:before="307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906A5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2D1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06A5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="003531C5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D1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5E79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996F7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E4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71B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                                              </w:t>
      </w:r>
      <w:r w:rsidR="00E963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4A29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E963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proofErr w:type="spellStart"/>
      <w:r w:rsidR="00682558" w:rsidRPr="00682558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6E4EB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spellEnd"/>
      <w:r w:rsidR="006E4EBF">
        <w:rPr>
          <w:rFonts w:ascii="Times New Roman" w:eastAsia="Times New Roman" w:hAnsi="Times New Roman" w:cs="Times New Roman"/>
          <w:sz w:val="30"/>
          <w:szCs w:val="30"/>
          <w:lang w:eastAsia="ru-RU"/>
        </w:rPr>
        <w:t>. Ушачи</w:t>
      </w:r>
    </w:p>
    <w:p w:rsidR="00682558" w:rsidRPr="00682558" w:rsidRDefault="00682558" w:rsidP="00682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5170"/>
      </w:tblGrid>
      <w:tr w:rsidR="00682558" w:rsidRPr="00682558" w:rsidTr="00B46B36">
        <w:tc>
          <w:tcPr>
            <w:tcW w:w="4458" w:type="dxa"/>
          </w:tcPr>
          <w:p w:rsidR="00682558" w:rsidRPr="00682558" w:rsidRDefault="002746E3" w:rsidP="00682558">
            <w:pPr>
              <w:rPr>
                <w:rFonts w:eastAsia="Times New Roman" w:cs="Times New Roman"/>
                <w:szCs w:val="30"/>
                <w:lang w:eastAsia="ru-RU"/>
              </w:rPr>
            </w:pPr>
            <w:r w:rsidRPr="002746E3">
              <w:rPr>
                <w:rFonts w:eastAsia="Times New Roman" w:cs="Times New Roman"/>
                <w:szCs w:val="30"/>
                <w:u w:val="single"/>
                <w:lang w:eastAsia="ru-RU"/>
              </w:rPr>
              <w:t>ПРЕДСЕДАТЕЛЬСТВУЮЩИЙ</w:t>
            </w:r>
            <w:r w:rsidR="00682558" w:rsidRPr="00682558">
              <w:rPr>
                <w:rFonts w:eastAsia="Times New Roman" w:cs="Times New Roman"/>
                <w:szCs w:val="30"/>
                <w:lang w:eastAsia="ru-RU"/>
              </w:rPr>
              <w:t>:</w:t>
            </w:r>
          </w:p>
        </w:tc>
        <w:tc>
          <w:tcPr>
            <w:tcW w:w="5170" w:type="dxa"/>
          </w:tcPr>
          <w:p w:rsidR="00682558" w:rsidRPr="00682558" w:rsidRDefault="00B46B36" w:rsidP="00A94171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30"/>
                <w:lang w:eastAsia="ru-RU"/>
              </w:rPr>
              <w:t>Хамёнок</w:t>
            </w:r>
            <w:proofErr w:type="spellEnd"/>
            <w:r>
              <w:rPr>
                <w:rFonts w:eastAsia="Times New Roman" w:cs="Times New Roman"/>
                <w:szCs w:val="30"/>
                <w:lang w:eastAsia="ru-RU"/>
              </w:rPr>
              <w:t xml:space="preserve"> В.Л. - </w:t>
            </w:r>
            <w:r w:rsidR="00682558" w:rsidRPr="00682558">
              <w:rPr>
                <w:rFonts w:eastAsia="Times New Roman" w:cs="Times New Roman"/>
                <w:szCs w:val="30"/>
                <w:lang w:eastAsia="ru-RU"/>
              </w:rPr>
              <w:t xml:space="preserve">председатель  </w:t>
            </w:r>
            <w:r w:rsidR="002A6DA3">
              <w:rPr>
                <w:rFonts w:eastAsia="Times New Roman" w:cs="Times New Roman"/>
                <w:szCs w:val="30"/>
                <w:lang w:eastAsia="ru-RU"/>
              </w:rPr>
              <w:t>районного с</w:t>
            </w:r>
            <w:r w:rsidR="00682558" w:rsidRPr="00682558">
              <w:rPr>
                <w:rFonts w:eastAsia="Times New Roman" w:cs="Times New Roman"/>
                <w:szCs w:val="30"/>
                <w:lang w:eastAsia="ru-RU"/>
              </w:rPr>
              <w:t xml:space="preserve">овета, </w:t>
            </w:r>
            <w:r w:rsidR="00571B6F">
              <w:rPr>
                <w:rFonts w:eastAsia="Times New Roman" w:cs="Times New Roman"/>
                <w:szCs w:val="30"/>
                <w:lang w:eastAsia="ru-RU"/>
              </w:rPr>
              <w:t xml:space="preserve">заместитель председателя </w:t>
            </w:r>
            <w:proofErr w:type="spellStart"/>
            <w:r w:rsidR="00A94171">
              <w:rPr>
                <w:rFonts w:eastAsia="Times New Roman" w:cs="Times New Roman"/>
                <w:szCs w:val="30"/>
                <w:lang w:eastAsia="ru-RU"/>
              </w:rPr>
              <w:t>Ушачского</w:t>
            </w:r>
            <w:proofErr w:type="spellEnd"/>
            <w:r w:rsidR="00A94171">
              <w:rPr>
                <w:rFonts w:eastAsia="Times New Roman" w:cs="Times New Roman"/>
                <w:szCs w:val="30"/>
                <w:lang w:eastAsia="ru-RU"/>
              </w:rPr>
              <w:t xml:space="preserve"> районного исполнительного комитета </w:t>
            </w:r>
          </w:p>
        </w:tc>
      </w:tr>
      <w:tr w:rsidR="00B1286A" w:rsidRPr="00682558" w:rsidTr="00B46B36">
        <w:tc>
          <w:tcPr>
            <w:tcW w:w="4458" w:type="dxa"/>
          </w:tcPr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  <w:r w:rsidRPr="00682558">
              <w:rPr>
                <w:rFonts w:eastAsia="Times New Roman" w:cs="Times New Roman"/>
                <w:szCs w:val="30"/>
                <w:lang w:eastAsia="ru-RU"/>
              </w:rPr>
              <w:t xml:space="preserve">члены </w:t>
            </w:r>
            <w:r>
              <w:rPr>
                <w:rFonts w:eastAsia="Times New Roman" w:cs="Times New Roman"/>
                <w:szCs w:val="30"/>
                <w:lang w:eastAsia="ru-RU"/>
              </w:rPr>
              <w:t>районного с</w:t>
            </w:r>
            <w:r w:rsidRPr="00682558">
              <w:rPr>
                <w:rFonts w:eastAsia="Times New Roman" w:cs="Times New Roman"/>
                <w:szCs w:val="30"/>
                <w:lang w:eastAsia="ru-RU"/>
              </w:rPr>
              <w:t>овета по развитию предпринимательства</w:t>
            </w:r>
            <w:r>
              <w:rPr>
                <w:rFonts w:eastAsia="Times New Roman" w:cs="Times New Roman"/>
                <w:szCs w:val="30"/>
                <w:lang w:eastAsia="ru-RU"/>
              </w:rPr>
              <w:t>:</w:t>
            </w:r>
          </w:p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Pr="00682558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>секретарь районного совета</w:t>
            </w:r>
          </w:p>
        </w:tc>
        <w:tc>
          <w:tcPr>
            <w:tcW w:w="5170" w:type="dxa"/>
          </w:tcPr>
          <w:p w:rsidR="00B1286A" w:rsidRDefault="00A57133" w:rsidP="005457A8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 xml:space="preserve">Винник Г.Н., Винник С.В., </w:t>
            </w:r>
            <w:proofErr w:type="spellStart"/>
            <w:r>
              <w:rPr>
                <w:rFonts w:eastAsia="Times New Roman" w:cs="Times New Roman"/>
                <w:szCs w:val="30"/>
                <w:lang w:eastAsia="ru-RU"/>
              </w:rPr>
              <w:t>Грак</w:t>
            </w:r>
            <w:proofErr w:type="spellEnd"/>
            <w:r>
              <w:rPr>
                <w:rFonts w:eastAsia="Times New Roman" w:cs="Times New Roman"/>
                <w:szCs w:val="30"/>
                <w:lang w:eastAsia="ru-RU"/>
              </w:rPr>
              <w:t xml:space="preserve"> Н.М</w:t>
            </w:r>
            <w:r w:rsidR="00B1286A">
              <w:rPr>
                <w:rFonts w:eastAsia="Times New Roman" w:cs="Times New Roman"/>
                <w:szCs w:val="30"/>
                <w:lang w:eastAsia="ru-RU"/>
              </w:rPr>
              <w:t>.,</w:t>
            </w:r>
            <w:r>
              <w:rPr>
                <w:rFonts w:eastAsia="Times New Roman" w:cs="Times New Roman"/>
                <w:szCs w:val="30"/>
                <w:lang w:eastAsia="ru-RU"/>
              </w:rPr>
              <w:t xml:space="preserve"> Коршун А.В., </w:t>
            </w:r>
            <w:r w:rsidR="008B6591">
              <w:rPr>
                <w:rFonts w:eastAsia="Times New Roman" w:cs="Times New Roman"/>
                <w:szCs w:val="30"/>
                <w:lang w:eastAsia="ru-RU"/>
              </w:rPr>
              <w:t>Малащенко Г.В.,</w:t>
            </w:r>
            <w:r>
              <w:rPr>
                <w:rFonts w:eastAsia="Times New Roman" w:cs="Times New Roman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30"/>
                <w:lang w:eastAsia="ru-RU"/>
              </w:rPr>
              <w:t>Мильчанин</w:t>
            </w:r>
            <w:proofErr w:type="spellEnd"/>
            <w:r>
              <w:rPr>
                <w:rFonts w:eastAsia="Times New Roman" w:cs="Times New Roman"/>
                <w:szCs w:val="30"/>
                <w:lang w:eastAsia="ru-RU"/>
              </w:rPr>
              <w:t xml:space="preserve"> С.К., </w:t>
            </w:r>
            <w:r w:rsidR="00B1286A">
              <w:rPr>
                <w:rFonts w:eastAsia="Times New Roman" w:cs="Times New Roman"/>
                <w:szCs w:val="30"/>
                <w:lang w:eastAsia="ru-RU"/>
              </w:rPr>
              <w:t xml:space="preserve">Поляков С.П., </w:t>
            </w:r>
            <w:proofErr w:type="spellStart"/>
            <w:r>
              <w:rPr>
                <w:rFonts w:eastAsia="Times New Roman" w:cs="Times New Roman"/>
                <w:szCs w:val="30"/>
                <w:lang w:eastAsia="ru-RU"/>
              </w:rPr>
              <w:t>Сеньченко</w:t>
            </w:r>
            <w:proofErr w:type="spellEnd"/>
            <w:r>
              <w:rPr>
                <w:rFonts w:eastAsia="Times New Roman" w:cs="Times New Roman"/>
                <w:szCs w:val="30"/>
                <w:lang w:eastAsia="ru-RU"/>
              </w:rPr>
              <w:t xml:space="preserve"> С.А.</w:t>
            </w:r>
            <w:r w:rsidR="00B1286A">
              <w:rPr>
                <w:rFonts w:eastAsia="Times New Roman" w:cs="Times New Roman"/>
                <w:szCs w:val="30"/>
                <w:lang w:eastAsia="ru-RU"/>
              </w:rPr>
              <w:t>, Станкевич О.П.</w:t>
            </w:r>
          </w:p>
          <w:p w:rsidR="00B1286A" w:rsidRDefault="00B1286A" w:rsidP="005457A8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Pr="00682558" w:rsidRDefault="00996F79" w:rsidP="005457A8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>Левшова И.Н.</w:t>
            </w:r>
          </w:p>
        </w:tc>
      </w:tr>
      <w:tr w:rsidR="00B46B36" w:rsidRPr="00682558" w:rsidTr="00B46B36">
        <w:tc>
          <w:tcPr>
            <w:tcW w:w="4458" w:type="dxa"/>
          </w:tcPr>
          <w:p w:rsidR="00B46B36" w:rsidRPr="00682558" w:rsidRDefault="00B46B36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  <w:r w:rsidRPr="00B46B36">
              <w:rPr>
                <w:rFonts w:eastAsia="Times New Roman" w:cs="Times New Roman"/>
                <w:szCs w:val="30"/>
                <w:u w:val="single"/>
                <w:lang w:eastAsia="ru-RU"/>
              </w:rPr>
              <w:t>ПРИГЛАШЕНЫ</w:t>
            </w:r>
            <w:r>
              <w:rPr>
                <w:rFonts w:eastAsia="Times New Roman" w:cs="Times New Roman"/>
                <w:szCs w:val="30"/>
                <w:lang w:eastAsia="ru-RU"/>
              </w:rPr>
              <w:t>:</w:t>
            </w:r>
          </w:p>
        </w:tc>
        <w:tc>
          <w:tcPr>
            <w:tcW w:w="5170" w:type="dxa"/>
          </w:tcPr>
          <w:p w:rsidR="00B46B36" w:rsidRDefault="00B46B36" w:rsidP="00B46B36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proofErr w:type="spellStart"/>
            <w:r>
              <w:rPr>
                <w:rFonts w:cs="Times New Roman"/>
                <w:color w:val="000000" w:themeColor="text1"/>
                <w:szCs w:val="30"/>
              </w:rPr>
              <w:t>Ханяк</w:t>
            </w:r>
            <w:proofErr w:type="spellEnd"/>
            <w:r>
              <w:rPr>
                <w:rFonts w:cs="Times New Roman"/>
                <w:color w:val="000000" w:themeColor="text1"/>
                <w:szCs w:val="30"/>
              </w:rPr>
              <w:t xml:space="preserve"> Т.В. – начальник отдела экономики </w:t>
            </w:r>
            <w:proofErr w:type="spellStart"/>
            <w:r>
              <w:rPr>
                <w:rFonts w:cs="Times New Roman"/>
                <w:color w:val="000000" w:themeColor="text1"/>
                <w:szCs w:val="30"/>
              </w:rPr>
              <w:t>Ушачского</w:t>
            </w:r>
            <w:proofErr w:type="spellEnd"/>
            <w:r>
              <w:rPr>
                <w:rFonts w:cs="Times New Roman"/>
                <w:color w:val="000000" w:themeColor="text1"/>
                <w:szCs w:val="30"/>
              </w:rPr>
              <w:t xml:space="preserve"> районного исполнительного комитета</w:t>
            </w:r>
            <w:r w:rsidR="00E7137B">
              <w:rPr>
                <w:rFonts w:cs="Times New Roman"/>
                <w:color w:val="000000" w:themeColor="text1"/>
                <w:szCs w:val="30"/>
              </w:rPr>
              <w:t>;</w:t>
            </w:r>
          </w:p>
          <w:p w:rsidR="00E7137B" w:rsidRDefault="00E7137B" w:rsidP="00996F79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cs="Times New Roman"/>
                <w:color w:val="000000" w:themeColor="text1"/>
                <w:szCs w:val="30"/>
              </w:rPr>
              <w:t>представители малого и среднего предпринимательства (</w:t>
            </w:r>
            <w:r w:rsidR="00996F79">
              <w:rPr>
                <w:rFonts w:cs="Times New Roman"/>
                <w:color w:val="000000" w:themeColor="text1"/>
                <w:szCs w:val="30"/>
              </w:rPr>
              <w:t>6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человек)</w:t>
            </w:r>
          </w:p>
        </w:tc>
      </w:tr>
      <w:tr w:rsidR="0011696B" w:rsidRPr="00682558" w:rsidTr="00B46B36">
        <w:tc>
          <w:tcPr>
            <w:tcW w:w="4458" w:type="dxa"/>
          </w:tcPr>
          <w:p w:rsidR="0011696B" w:rsidRDefault="0011696B" w:rsidP="0011696B">
            <w:pPr>
              <w:ind w:hanging="105"/>
              <w:rPr>
                <w:rFonts w:eastAsia="Times New Roman" w:cs="Times New Roman"/>
                <w:szCs w:val="30"/>
                <w:u w:val="single"/>
                <w:lang w:eastAsia="ru-RU"/>
              </w:rPr>
            </w:pPr>
          </w:p>
          <w:p w:rsidR="0011696B" w:rsidRPr="00580570" w:rsidRDefault="0011696B" w:rsidP="0011696B">
            <w:pPr>
              <w:ind w:hanging="105"/>
              <w:rPr>
                <w:rFonts w:eastAsia="Times New Roman" w:cs="Times New Roman"/>
                <w:szCs w:val="30"/>
                <w:u w:val="single"/>
                <w:lang w:eastAsia="ru-RU"/>
              </w:rPr>
            </w:pPr>
            <w:r w:rsidRPr="00580570">
              <w:rPr>
                <w:rFonts w:eastAsia="Times New Roman" w:cs="Times New Roman"/>
                <w:szCs w:val="30"/>
                <w:u w:val="single"/>
                <w:lang w:eastAsia="ru-RU"/>
              </w:rPr>
              <w:t>ПОВЕСТКА ЗАСЕДАНИЯ:</w:t>
            </w:r>
          </w:p>
        </w:tc>
        <w:tc>
          <w:tcPr>
            <w:tcW w:w="5170" w:type="dxa"/>
          </w:tcPr>
          <w:p w:rsidR="0011696B" w:rsidRPr="00682558" w:rsidRDefault="0011696B" w:rsidP="0011696B">
            <w:pPr>
              <w:rPr>
                <w:rFonts w:eastAsia="Times New Roman" w:cs="Times New Roman"/>
                <w:szCs w:val="30"/>
                <w:lang w:eastAsia="ru-RU"/>
              </w:rPr>
            </w:pPr>
          </w:p>
        </w:tc>
      </w:tr>
    </w:tbl>
    <w:p w:rsidR="00BC2B29" w:rsidRPr="00005B9F" w:rsidRDefault="001014C7" w:rsidP="00005B9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05B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05B9F" w:rsidRPr="00005B9F">
        <w:rPr>
          <w:rFonts w:ascii="Times New Roman" w:hAnsi="Times New Roman" w:cs="Times New Roman"/>
          <w:color w:val="000000"/>
          <w:sz w:val="30"/>
          <w:szCs w:val="30"/>
        </w:rPr>
        <w:t xml:space="preserve"> 1.</w:t>
      </w:r>
      <w:r w:rsidR="00005B9F" w:rsidRPr="00005B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05B9F">
        <w:rPr>
          <w:rFonts w:ascii="Times New Roman" w:eastAsia="Calibri" w:hAnsi="Times New Roman" w:cs="Times New Roman"/>
          <w:sz w:val="30"/>
          <w:szCs w:val="30"/>
        </w:rPr>
        <w:t xml:space="preserve">О переносе сроков </w:t>
      </w:r>
      <w:proofErr w:type="spellStart"/>
      <w:r w:rsidR="00005B9F">
        <w:rPr>
          <w:rFonts w:ascii="Times New Roman" w:eastAsia="Calibri" w:hAnsi="Times New Roman" w:cs="Times New Roman"/>
          <w:sz w:val="30"/>
          <w:szCs w:val="30"/>
        </w:rPr>
        <w:t>прослеживаемости</w:t>
      </w:r>
      <w:proofErr w:type="spellEnd"/>
      <w:r w:rsidR="00005B9F">
        <w:rPr>
          <w:rFonts w:ascii="Times New Roman" w:eastAsia="Calibri" w:hAnsi="Times New Roman" w:cs="Times New Roman"/>
          <w:sz w:val="30"/>
          <w:szCs w:val="30"/>
        </w:rPr>
        <w:t xml:space="preserve"> и маркировки отдельных групп товаров. </w:t>
      </w:r>
      <w:r w:rsidR="002618E2" w:rsidRPr="00005B9F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618E2" w:rsidRPr="00005B9F">
        <w:rPr>
          <w:rFonts w:ascii="Times New Roman" w:hAnsi="Times New Roman" w:cs="Times New Roman"/>
          <w:sz w:val="30"/>
          <w:szCs w:val="30"/>
        </w:rPr>
        <w:t>Ханяк</w:t>
      </w:r>
      <w:proofErr w:type="spellEnd"/>
      <w:r w:rsidR="002618E2" w:rsidRPr="00005B9F">
        <w:rPr>
          <w:rFonts w:ascii="Times New Roman" w:hAnsi="Times New Roman" w:cs="Times New Roman"/>
          <w:sz w:val="30"/>
          <w:szCs w:val="30"/>
        </w:rPr>
        <w:t xml:space="preserve"> Т.В</w:t>
      </w:r>
      <w:r w:rsidRPr="00005B9F">
        <w:rPr>
          <w:rFonts w:ascii="Times New Roman" w:hAnsi="Times New Roman" w:cs="Times New Roman"/>
          <w:sz w:val="30"/>
          <w:szCs w:val="30"/>
        </w:rPr>
        <w:t>)</w:t>
      </w:r>
      <w:r w:rsidR="00BC2B29" w:rsidRPr="00005B9F">
        <w:rPr>
          <w:rFonts w:ascii="Times New Roman" w:hAnsi="Times New Roman" w:cs="Times New Roman"/>
          <w:sz w:val="30"/>
          <w:szCs w:val="30"/>
        </w:rPr>
        <w:t>;</w:t>
      </w:r>
    </w:p>
    <w:p w:rsidR="00016D3F" w:rsidRPr="00FA5314" w:rsidRDefault="00FA5314" w:rsidP="00FA531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005B9F">
        <w:rPr>
          <w:rFonts w:ascii="Times New Roman" w:hAnsi="Times New Roman" w:cs="Times New Roman"/>
          <w:sz w:val="30"/>
          <w:szCs w:val="30"/>
        </w:rPr>
        <w:t xml:space="preserve"> 2.</w:t>
      </w:r>
      <w:r w:rsidR="00005B9F" w:rsidRPr="00005B9F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205880517"/>
      <w:r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создании индивидуальным предпринимателем коммерческой организации, учреждаемой одним лицом, в раках реализации норм Закона Республики Беларусь от 22.04.2024 №365-З «Об изменении законов по вопросам предпринимательской деятельности».</w:t>
      </w:r>
      <w:bookmarkEnd w:id="0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016D3F" w:rsidRPr="00005B9F">
        <w:rPr>
          <w:rFonts w:ascii="Times New Roman" w:hAnsi="Times New Roman" w:cs="Times New Roman"/>
          <w:sz w:val="30"/>
          <w:szCs w:val="30"/>
        </w:rPr>
        <w:t>(</w:t>
      </w:r>
      <w:r w:rsidR="00BC2B29" w:rsidRPr="00005B9F">
        <w:rPr>
          <w:rFonts w:ascii="Times New Roman" w:hAnsi="Times New Roman" w:cs="Times New Roman"/>
          <w:sz w:val="30"/>
          <w:szCs w:val="30"/>
        </w:rPr>
        <w:t>Левшова И.Н.</w:t>
      </w:r>
      <w:r w:rsidR="00016D3F" w:rsidRPr="00005B9F">
        <w:rPr>
          <w:rFonts w:ascii="Times New Roman" w:hAnsi="Times New Roman" w:cs="Times New Roman"/>
          <w:sz w:val="30"/>
          <w:szCs w:val="30"/>
        </w:rPr>
        <w:t>)</w:t>
      </w:r>
      <w:r w:rsidR="00BC2B29" w:rsidRPr="00005B9F">
        <w:rPr>
          <w:rFonts w:ascii="Times New Roman" w:hAnsi="Times New Roman" w:cs="Times New Roman"/>
          <w:sz w:val="30"/>
          <w:szCs w:val="30"/>
        </w:rPr>
        <w:t>.</w:t>
      </w:r>
    </w:p>
    <w:p w:rsidR="00F97C32" w:rsidRPr="00F97C32" w:rsidRDefault="00F97C32" w:rsidP="00F97C3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07D9" w:rsidRPr="004A2996" w:rsidRDefault="004507D9" w:rsidP="004A2996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СЛУШАЛИ</w:t>
      </w:r>
      <w:r w:rsidR="000A3B6C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 xml:space="preserve"> по первому вопросу</w:t>
      </w: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:</w:t>
      </w:r>
    </w:p>
    <w:p w:rsidR="00BC2B29" w:rsidRPr="007125B9" w:rsidRDefault="000F04B0" w:rsidP="007125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125B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Начальника </w:t>
      </w:r>
      <w:r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отдела </w:t>
      </w:r>
      <w:r w:rsidR="00736289"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экономики </w:t>
      </w:r>
      <w:proofErr w:type="spellStart"/>
      <w:r w:rsidR="00736289"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>Ушачского</w:t>
      </w:r>
      <w:proofErr w:type="spellEnd"/>
      <w:r w:rsidR="00736289"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райисполкома </w:t>
      </w:r>
      <w:proofErr w:type="spellStart"/>
      <w:r w:rsidR="00736289"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>Ханяк</w:t>
      </w:r>
      <w:proofErr w:type="spellEnd"/>
      <w:r w:rsidR="00736289"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Т.В., </w:t>
      </w:r>
    </w:p>
    <w:p w:rsidR="007125B9" w:rsidRPr="007125B9" w:rsidRDefault="001014C7" w:rsidP="007125B9">
      <w:pPr>
        <w:pStyle w:val="ac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gramStart"/>
      <w:r w:rsidRPr="007125B9">
        <w:rPr>
          <w:color w:val="000000"/>
          <w:sz w:val="30"/>
          <w:szCs w:val="30"/>
        </w:rPr>
        <w:t>которая</w:t>
      </w:r>
      <w:proofErr w:type="gramEnd"/>
      <w:r w:rsidRPr="007125B9">
        <w:rPr>
          <w:color w:val="000000"/>
          <w:sz w:val="30"/>
          <w:szCs w:val="30"/>
        </w:rPr>
        <w:t xml:space="preserve"> информировала, </w:t>
      </w:r>
      <w:r w:rsidR="007125B9" w:rsidRPr="007125B9">
        <w:rPr>
          <w:color w:val="000000"/>
          <w:sz w:val="30"/>
          <w:szCs w:val="30"/>
        </w:rPr>
        <w:t>что в соответствии с</w:t>
      </w:r>
      <w:r w:rsidR="007125B9" w:rsidRPr="007125B9">
        <w:rPr>
          <w:color w:val="000000"/>
          <w:sz w:val="30"/>
          <w:szCs w:val="30"/>
        </w:rPr>
        <w:t xml:space="preserve"> постановлением № 877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декабря 2020 г. № 496», от 25 июля 2024 г. № 537 «Об изменении постановлений Совета Министров Республики Беларусь от 29 июля 2011 г. № 1030 и от 23 апреля 2021 г. № 250».</w:t>
      </w:r>
    </w:p>
    <w:p w:rsidR="007125B9" w:rsidRPr="007125B9" w:rsidRDefault="007125B9" w:rsidP="00712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Постановлением № 877, в частности, предусматривается перенос:</w:t>
      </w:r>
    </w:p>
    <w:p w:rsidR="007125B9" w:rsidRPr="007125B9" w:rsidRDefault="007125B9" w:rsidP="007125B9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 декабря 2024 г. на 1 октября 2025 г. срока введения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прослеживаемости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отдельных групп товаров – макаронные изделия, крупы, молочная продукция, кондитерские изделия, шоколад, чай, кофе, обувь, бытовая техника, дрели электрические, моющие средства;</w:t>
      </w:r>
    </w:p>
    <w:p w:rsidR="007125B9" w:rsidRPr="007125B9" w:rsidRDefault="007125B9" w:rsidP="007125B9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 февраля на 1 октября 2025 г. срока введения маркировки средствами идентификации в отношении безалкогольных напитков, соков, мобильных телефонов и ноутбуков.</w:t>
      </w:r>
    </w:p>
    <w:p w:rsidR="007125B9" w:rsidRPr="007125B9" w:rsidRDefault="007125B9" w:rsidP="00712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Таким образом, с 1 октября 2025 года субъекты хозяйствования, совершающие оборот товаров, подлежащих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прослеживаемости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должны:</w:t>
      </w:r>
    </w:p>
    <w:p w:rsidR="007125B9" w:rsidRPr="007125B9" w:rsidRDefault="007125B9" w:rsidP="007125B9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товарно-транспортные и товарные накладные в виде электронных документов (электронные накладные);</w:t>
      </w:r>
    </w:p>
    <w:p w:rsidR="007125B9" w:rsidRPr="007125B9" w:rsidRDefault="007125B9" w:rsidP="007125B9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вести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партионный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учет товаров в разрезе каждого приходного документа;</w:t>
      </w:r>
    </w:p>
    <w:p w:rsidR="007125B9" w:rsidRPr="007125B9" w:rsidRDefault="007125B9" w:rsidP="007125B9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представлять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включения в программный комплекс «Система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прослеживаемости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товаров» (далее – ПК СПТ) сведения о производстве и ввозе товаров из государств-членов Евразийского экономического союза в сроки, установленные пунктом 4 Положения о функционировании системы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прослеживаемости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товаров, утвержденного Указом Президента Республики Беларусь от 29.12.2020 № 496 «О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прослеживаемости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товаров»;</w:t>
      </w:r>
    </w:p>
    <w:p w:rsidR="007125B9" w:rsidRPr="007125B9" w:rsidRDefault="007125B9" w:rsidP="007125B9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включения в ПК СПТ сведения об остатках товаров по состоянию на 01.10.2025 (за исключением продуктов питания) до 01.02.2026, но не позднее начала оборота таких товаров.</w:t>
      </w:r>
    </w:p>
    <w:p w:rsidR="007125B9" w:rsidRPr="007125B9" w:rsidRDefault="007125B9" w:rsidP="00712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Постановлением № 877 также перенесены на 01.02.2026 сроки маркировки остатков товаров. Так, в частности, остатки мобильных телефонов и ноутбуков подлежат маркировке до 01.02.2026. Осуществлять маркировку остатков безалкогольных напитков и соков маркировке по-прежнему не требуется.</w:t>
      </w:r>
    </w:p>
    <w:p w:rsidR="007125B9" w:rsidRPr="007125B9" w:rsidRDefault="007125B9" w:rsidP="00712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Принятие постановления позволит отечественным производителям, субъектам торговли и импортерам указанных товаров предпринять необходимые организационно-технические мероприятия, связанные с введением механизмов маркировки и </w:t>
      </w:r>
      <w:proofErr w:type="spell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прослеживаемости</w:t>
      </w:r>
      <w:proofErr w:type="spell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 подготовиться к внедрению указанных механизмов в применяемые им бизнес-процессы.</w:t>
      </w:r>
    </w:p>
    <w:p w:rsidR="007125B9" w:rsidRPr="007125B9" w:rsidRDefault="007125B9" w:rsidP="00712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 № 877 вступает в силу в следующем порядке:</w:t>
      </w:r>
    </w:p>
    <w:p w:rsidR="007125B9" w:rsidRPr="007125B9" w:rsidRDefault="007125B9" w:rsidP="007125B9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подпункт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1.1 пункта 1 – с 1 февраля 2025 г.;</w:t>
      </w:r>
    </w:p>
    <w:p w:rsidR="007125B9" w:rsidRPr="007125B9" w:rsidRDefault="007125B9" w:rsidP="007125B9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иные</w:t>
      </w:r>
      <w:proofErr w:type="gramEnd"/>
      <w:r w:rsidRPr="007125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положения – с 29 ноября 2024 г.</w:t>
      </w:r>
    </w:p>
    <w:p w:rsidR="001014C7" w:rsidRPr="00BC2B29" w:rsidRDefault="001014C7" w:rsidP="007125B9">
      <w:pPr>
        <w:pStyle w:val="1"/>
        <w:tabs>
          <w:tab w:val="left" w:pos="366"/>
        </w:tabs>
        <w:ind w:firstLine="709"/>
        <w:jc w:val="both"/>
        <w:rPr>
          <w:bCs/>
        </w:rPr>
      </w:pPr>
    </w:p>
    <w:p w:rsidR="00F97C32" w:rsidRPr="00C509B3" w:rsidRDefault="00F97C32" w:rsidP="00F97C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509B3">
        <w:rPr>
          <w:rFonts w:ascii="Times New Roman" w:hAnsi="Times New Roman" w:cs="Times New Roman"/>
          <w:sz w:val="30"/>
          <w:szCs w:val="30"/>
          <w:u w:val="single"/>
        </w:rPr>
        <w:t>РЕШИЛИ:</w:t>
      </w:r>
    </w:p>
    <w:p w:rsidR="0069557B" w:rsidRPr="0069557B" w:rsidRDefault="00F97C32" w:rsidP="00DE747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 Принять к сведенью информацию начальника </w:t>
      </w:r>
      <w:r w:rsidRPr="00F92D96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 xml:space="preserve">экономики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Уш</w:t>
      </w:r>
      <w:r w:rsidR="00DE210F">
        <w:rPr>
          <w:rFonts w:ascii="Times New Roman" w:hAnsi="Times New Roman" w:cs="Times New Roman"/>
          <w:sz w:val="30"/>
          <w:szCs w:val="30"/>
        </w:rPr>
        <w:t>ачского</w:t>
      </w:r>
      <w:proofErr w:type="spellEnd"/>
      <w:r w:rsidR="00DE210F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DE210F">
        <w:rPr>
          <w:rFonts w:ascii="Times New Roman" w:hAnsi="Times New Roman" w:cs="Times New Roman"/>
          <w:sz w:val="30"/>
          <w:szCs w:val="30"/>
        </w:rPr>
        <w:t>Ханяк</w:t>
      </w:r>
      <w:proofErr w:type="spellEnd"/>
      <w:r w:rsidR="00DE210F">
        <w:rPr>
          <w:rFonts w:ascii="Times New Roman" w:hAnsi="Times New Roman" w:cs="Times New Roman"/>
          <w:sz w:val="30"/>
          <w:szCs w:val="30"/>
        </w:rPr>
        <w:t xml:space="preserve"> Т.В., использовать в работе и </w:t>
      </w:r>
      <w:r w:rsidR="002618E2">
        <w:rPr>
          <w:rFonts w:ascii="Times New Roman" w:hAnsi="Times New Roman" w:cs="Times New Roman"/>
          <w:sz w:val="30"/>
          <w:szCs w:val="30"/>
        </w:rPr>
        <w:t>продолжить проведение разъяснительной работы с субъектами предпринимательства</w:t>
      </w:r>
      <w:r w:rsidR="00DE210F">
        <w:rPr>
          <w:rFonts w:ascii="Times New Roman" w:hAnsi="Times New Roman" w:cs="Times New Roman"/>
          <w:sz w:val="30"/>
          <w:szCs w:val="30"/>
        </w:rPr>
        <w:t>.</w:t>
      </w:r>
    </w:p>
    <w:p w:rsidR="004507D9" w:rsidRPr="00C509B3" w:rsidRDefault="00F977A3" w:rsidP="002C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4507D9" w:rsidRPr="00C509B3">
        <w:rPr>
          <w:rFonts w:ascii="Times New Roman" w:hAnsi="Times New Roman" w:cs="Times New Roman"/>
          <w:sz w:val="30"/>
          <w:szCs w:val="30"/>
          <w:u w:val="single"/>
        </w:rPr>
        <w:t>ГОЛОСОВАЛИ:</w:t>
      </w:r>
    </w:p>
    <w:p w:rsidR="004507D9" w:rsidRDefault="0011696B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A57133">
        <w:rPr>
          <w:rFonts w:ascii="Times New Roman" w:hAnsi="Times New Roman" w:cs="Times New Roman"/>
          <w:sz w:val="30"/>
          <w:szCs w:val="30"/>
        </w:rPr>
        <w:t>9</w:t>
      </w:r>
      <w:r w:rsidR="004507D9">
        <w:rPr>
          <w:rFonts w:ascii="Times New Roman" w:hAnsi="Times New Roman" w:cs="Times New Roman"/>
          <w:sz w:val="30"/>
          <w:szCs w:val="30"/>
        </w:rPr>
        <w:t xml:space="preserve"> человек;</w:t>
      </w:r>
    </w:p>
    <w:p w:rsidR="004507D9" w:rsidRDefault="004507D9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«против» - нет;</w:t>
      </w:r>
    </w:p>
    <w:p w:rsidR="004507D9" w:rsidRDefault="004507D9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«воздержались» - нет.</w:t>
      </w:r>
    </w:p>
    <w:p w:rsidR="00736289" w:rsidRDefault="00736289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25B9" w:rsidRDefault="007125B9" w:rsidP="007E75E8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</w:pPr>
    </w:p>
    <w:p w:rsidR="007E75E8" w:rsidRPr="004A2996" w:rsidRDefault="007E75E8" w:rsidP="007E75E8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СЛУШАЛИ</w:t>
      </w:r>
      <w:r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 xml:space="preserve"> по второму вопросу</w:t>
      </w: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:</w:t>
      </w:r>
    </w:p>
    <w:p w:rsidR="00FA5314" w:rsidRPr="00FA5314" w:rsidRDefault="00BC2B29" w:rsidP="00FA53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Главного</w:t>
      </w:r>
      <w:r w:rsidR="007E75E8"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специалиста отдела экономики </w:t>
      </w:r>
      <w:proofErr w:type="spellStart"/>
      <w:r w:rsidR="007E75E8"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Ушачского</w:t>
      </w:r>
      <w:proofErr w:type="spellEnd"/>
      <w:r w:rsidR="007E75E8"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районного исполнительного комитета</w:t>
      </w:r>
      <w:r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Левшову И.Н.</w:t>
      </w:r>
      <w:r w:rsidR="007E75E8"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которая </w:t>
      </w:r>
      <w:r w:rsidR="007E75E8" w:rsidRPr="00FA5314">
        <w:rPr>
          <w:rFonts w:ascii="Times New Roman" w:hAnsi="Times New Roman" w:cs="Times New Roman"/>
          <w:sz w:val="30"/>
          <w:szCs w:val="30"/>
        </w:rPr>
        <w:t xml:space="preserve">проинформировала </w:t>
      </w:r>
      <w:r w:rsidR="00075090" w:rsidRPr="00FA5314">
        <w:rPr>
          <w:rFonts w:ascii="Times New Roman" w:hAnsi="Times New Roman" w:cs="Times New Roman"/>
          <w:sz w:val="30"/>
          <w:szCs w:val="30"/>
        </w:rPr>
        <w:t>о</w:t>
      </w:r>
      <w:r w:rsidR="00FA5314" w:rsidRPr="00FA5314">
        <w:rPr>
          <w:rFonts w:ascii="Times New Roman" w:hAnsi="Times New Roman" w:cs="Times New Roman"/>
          <w:sz w:val="30"/>
          <w:szCs w:val="30"/>
        </w:rPr>
        <w:t xml:space="preserve"> том,</w:t>
      </w:r>
      <w:r w:rsidR="00075090" w:rsidRPr="00FA5314">
        <w:rPr>
          <w:rFonts w:ascii="Times New Roman" w:hAnsi="Times New Roman" w:cs="Times New Roman"/>
          <w:sz w:val="30"/>
          <w:szCs w:val="30"/>
        </w:rPr>
        <w:t xml:space="preserve"> 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количество индивидуальных предпринимателей, основной вид деятельности которых не включен в разрешенный перечень в соответствии с приложением 1 к постановлению Совета Министров Республики Беларусь от 28 июня 2024г.</w:t>
      </w:r>
      <w:r w:rsidR="00FA5314">
        <w:rPr>
          <w:rFonts w:ascii="Times New Roman" w:hAnsi="Times New Roman" w:cs="Times New Roman"/>
          <w:sz w:val="30"/>
          <w:szCs w:val="30"/>
        </w:rPr>
        <w:t xml:space="preserve"> 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457 «О видах индивидуальной предпринимательской деятельности» составляет 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единиц. Проведена разъяснительная работа с индивидуальными предпринимателями. 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состоянию на 1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0.0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="00FA5314" w:rsidRP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.2025 г. индивидуальные предприниматели по вопросу регистрации в коммерческую организацию в порядке, определенном Законом №365-З не обращались</w:t>
      </w:r>
      <w:r w:rsidR="00FA53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75090" w:rsidRDefault="00075090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7E75E8" w:rsidRPr="00C509B3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509B3">
        <w:rPr>
          <w:rFonts w:ascii="Times New Roman" w:hAnsi="Times New Roman" w:cs="Times New Roman"/>
          <w:sz w:val="30"/>
          <w:szCs w:val="30"/>
          <w:u w:val="single"/>
        </w:rPr>
        <w:t>РЕШИЛИ:</w:t>
      </w:r>
    </w:p>
    <w:p w:rsidR="00FA5314" w:rsidRPr="00FA5314" w:rsidRDefault="007E75E8" w:rsidP="00FA5314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 Принять к сведенью информацию </w:t>
      </w:r>
      <w:r w:rsidR="00BC2B29">
        <w:rPr>
          <w:rFonts w:ascii="Times New Roman" w:hAnsi="Times New Roman" w:cs="Times New Roman"/>
          <w:sz w:val="30"/>
          <w:szCs w:val="30"/>
        </w:rPr>
        <w:t>главного</w:t>
      </w:r>
      <w:r w:rsidR="00E7137B">
        <w:rPr>
          <w:rFonts w:ascii="Times New Roman" w:hAnsi="Times New Roman" w:cs="Times New Roman"/>
          <w:sz w:val="30"/>
          <w:szCs w:val="30"/>
        </w:rPr>
        <w:t xml:space="preserve"> специалиста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92D96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 xml:space="preserve">экономики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Ушачского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="00BC2B29">
        <w:rPr>
          <w:rFonts w:ascii="Times New Roman" w:hAnsi="Times New Roman" w:cs="Times New Roman"/>
          <w:sz w:val="30"/>
          <w:szCs w:val="30"/>
        </w:rPr>
        <w:t>Левшовой И.Н.</w:t>
      </w:r>
      <w:r w:rsidR="00FA531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A5314" w:rsidRP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родолжить разъяснительную работ</w:t>
      </w:r>
      <w:r w:rsid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A5314" w:rsidRP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индивидуальными предпринимателями по вопросу перехода с ИП в юридическое лицо в формате «живого диалога», публикаций и объявлений в средствах массой информации и др.  </w:t>
      </w:r>
    </w:p>
    <w:p w:rsidR="007E75E8" w:rsidRPr="0069557B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E75E8" w:rsidRPr="00C509B3" w:rsidRDefault="007E75E8" w:rsidP="002C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C509B3">
        <w:rPr>
          <w:rFonts w:ascii="Times New Roman" w:hAnsi="Times New Roman" w:cs="Times New Roman"/>
          <w:sz w:val="30"/>
          <w:szCs w:val="30"/>
          <w:u w:val="single"/>
        </w:rPr>
        <w:t>ГОЛОСОВАЛИ:</w:t>
      </w:r>
    </w:p>
    <w:p w:rsidR="007E75E8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A57133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человек;</w:t>
      </w:r>
    </w:p>
    <w:p w:rsidR="007E75E8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«против» - нет;</w:t>
      </w:r>
    </w:p>
    <w:p w:rsidR="007E75E8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«воздержались» - нет.</w:t>
      </w:r>
      <w:bookmarkStart w:id="1" w:name="_GoBack"/>
      <w:bookmarkEnd w:id="1"/>
    </w:p>
    <w:p w:rsidR="00C75E75" w:rsidRDefault="00C75E75" w:rsidP="00FB6EFB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C509B3" w:rsidRDefault="00834E9F" w:rsidP="00C509B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C509B3">
        <w:rPr>
          <w:rFonts w:ascii="Times New Roman" w:hAnsi="Times New Roman" w:cs="Times New Roman"/>
          <w:sz w:val="30"/>
          <w:szCs w:val="30"/>
        </w:rPr>
        <w:t>районного</w:t>
      </w:r>
    </w:p>
    <w:p w:rsidR="00834E9F" w:rsidRDefault="00C509B3" w:rsidP="00C509B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834E9F">
        <w:rPr>
          <w:rFonts w:ascii="Times New Roman" w:hAnsi="Times New Roman" w:cs="Times New Roman"/>
          <w:sz w:val="30"/>
          <w:szCs w:val="30"/>
        </w:rPr>
        <w:t xml:space="preserve">овета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834E9F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proofErr w:type="spellStart"/>
      <w:r w:rsidR="00834E9F">
        <w:rPr>
          <w:rFonts w:ascii="Times New Roman" w:hAnsi="Times New Roman" w:cs="Times New Roman"/>
          <w:sz w:val="30"/>
          <w:szCs w:val="30"/>
        </w:rPr>
        <w:t>В.Л.Хамёнок</w:t>
      </w:r>
      <w:proofErr w:type="spellEnd"/>
    </w:p>
    <w:p w:rsidR="00C509B3" w:rsidRDefault="00C509B3" w:rsidP="00C509B3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BA4D1D" w:rsidRDefault="00A27DE0" w:rsidP="008679B3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Секретарь</w:t>
      </w:r>
      <w:r w:rsidR="00834E9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spellStart"/>
      <w:r w:rsidR="00BC2B29">
        <w:rPr>
          <w:rFonts w:ascii="Times New Roman" w:hAnsi="Times New Roman" w:cs="Times New Roman"/>
          <w:sz w:val="30"/>
          <w:szCs w:val="30"/>
        </w:rPr>
        <w:t>И.Н.Левшова</w:t>
      </w:r>
      <w:proofErr w:type="spellEnd"/>
    </w:p>
    <w:sectPr w:rsidR="00BA4D1D" w:rsidSect="00A5713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D5" w:rsidRDefault="00BF7BD5">
      <w:pPr>
        <w:spacing w:after="0" w:line="240" w:lineRule="auto"/>
      </w:pPr>
      <w:r>
        <w:separator/>
      </w:r>
    </w:p>
  </w:endnote>
  <w:endnote w:type="continuationSeparator" w:id="0">
    <w:p w:rsidR="00BF7BD5" w:rsidRDefault="00BF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D5" w:rsidRDefault="00BF7BD5">
      <w:pPr>
        <w:spacing w:after="0" w:line="240" w:lineRule="auto"/>
      </w:pPr>
      <w:r>
        <w:separator/>
      </w:r>
    </w:p>
  </w:footnote>
  <w:footnote w:type="continuationSeparator" w:id="0">
    <w:p w:rsidR="00BF7BD5" w:rsidRDefault="00BF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41904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C5A8B" w:rsidRPr="002C5A8B" w:rsidRDefault="002A6381">
        <w:pPr>
          <w:pStyle w:val="a4"/>
          <w:jc w:val="center"/>
          <w:rPr>
            <w:sz w:val="26"/>
            <w:szCs w:val="26"/>
          </w:rPr>
        </w:pPr>
        <w:r w:rsidRPr="002C5A8B">
          <w:rPr>
            <w:sz w:val="26"/>
            <w:szCs w:val="26"/>
          </w:rPr>
          <w:fldChar w:fldCharType="begin"/>
        </w:r>
        <w:r w:rsidRPr="002C5A8B">
          <w:rPr>
            <w:sz w:val="26"/>
            <w:szCs w:val="26"/>
          </w:rPr>
          <w:instrText>PAGE   \* MERGEFORMAT</w:instrText>
        </w:r>
        <w:r w:rsidRPr="002C5A8B">
          <w:rPr>
            <w:sz w:val="26"/>
            <w:szCs w:val="26"/>
          </w:rPr>
          <w:fldChar w:fldCharType="separate"/>
        </w:r>
        <w:r w:rsidR="00FA5314" w:rsidRPr="00FA5314">
          <w:rPr>
            <w:noProof/>
            <w:sz w:val="26"/>
            <w:szCs w:val="26"/>
            <w:lang w:val="ru-RU"/>
          </w:rPr>
          <w:t>2</w:t>
        </w:r>
        <w:r w:rsidRPr="002C5A8B">
          <w:rPr>
            <w:sz w:val="26"/>
            <w:szCs w:val="26"/>
          </w:rPr>
          <w:fldChar w:fldCharType="end"/>
        </w:r>
      </w:p>
    </w:sdtContent>
  </w:sdt>
  <w:p w:rsidR="002C5A8B" w:rsidRDefault="00BF7B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91C"/>
    <w:multiLevelType w:val="multilevel"/>
    <w:tmpl w:val="A694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2EFA"/>
    <w:multiLevelType w:val="multilevel"/>
    <w:tmpl w:val="E69C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A33AB"/>
    <w:multiLevelType w:val="hybridMultilevel"/>
    <w:tmpl w:val="4E8248A2"/>
    <w:lvl w:ilvl="0" w:tplc="E69EC15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855C62"/>
    <w:multiLevelType w:val="hybridMultilevel"/>
    <w:tmpl w:val="4C0006B8"/>
    <w:lvl w:ilvl="0" w:tplc="330CB5F2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506" w:hanging="360"/>
      </w:pPr>
    </w:lvl>
    <w:lvl w:ilvl="2" w:tplc="2000001B">
      <w:start w:val="1"/>
      <w:numFmt w:val="lowerRoman"/>
      <w:lvlText w:val="%3."/>
      <w:lvlJc w:val="right"/>
      <w:pPr>
        <w:ind w:left="2226" w:hanging="180"/>
      </w:pPr>
    </w:lvl>
    <w:lvl w:ilvl="3" w:tplc="2000000F">
      <w:start w:val="1"/>
      <w:numFmt w:val="decimal"/>
      <w:lvlText w:val="%4."/>
      <w:lvlJc w:val="left"/>
      <w:pPr>
        <w:ind w:left="2946" w:hanging="360"/>
      </w:pPr>
    </w:lvl>
    <w:lvl w:ilvl="4" w:tplc="20000019">
      <w:start w:val="1"/>
      <w:numFmt w:val="lowerLetter"/>
      <w:lvlText w:val="%5."/>
      <w:lvlJc w:val="left"/>
      <w:pPr>
        <w:ind w:left="3666" w:hanging="360"/>
      </w:pPr>
    </w:lvl>
    <w:lvl w:ilvl="5" w:tplc="2000001B">
      <w:start w:val="1"/>
      <w:numFmt w:val="lowerRoman"/>
      <w:lvlText w:val="%6."/>
      <w:lvlJc w:val="right"/>
      <w:pPr>
        <w:ind w:left="4386" w:hanging="180"/>
      </w:pPr>
    </w:lvl>
    <w:lvl w:ilvl="6" w:tplc="2000000F">
      <w:start w:val="1"/>
      <w:numFmt w:val="decimal"/>
      <w:lvlText w:val="%7."/>
      <w:lvlJc w:val="left"/>
      <w:pPr>
        <w:ind w:left="5106" w:hanging="360"/>
      </w:pPr>
    </w:lvl>
    <w:lvl w:ilvl="7" w:tplc="20000019">
      <w:start w:val="1"/>
      <w:numFmt w:val="lowerLetter"/>
      <w:lvlText w:val="%8."/>
      <w:lvlJc w:val="left"/>
      <w:pPr>
        <w:ind w:left="5826" w:hanging="360"/>
      </w:pPr>
    </w:lvl>
    <w:lvl w:ilvl="8" w:tplc="2000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8248B5"/>
    <w:multiLevelType w:val="multilevel"/>
    <w:tmpl w:val="FBF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417B7"/>
    <w:multiLevelType w:val="hybridMultilevel"/>
    <w:tmpl w:val="DD8245DE"/>
    <w:lvl w:ilvl="0" w:tplc="AAB092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264DE"/>
    <w:multiLevelType w:val="hybridMultilevel"/>
    <w:tmpl w:val="92BC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C7B5C"/>
    <w:multiLevelType w:val="hybridMultilevel"/>
    <w:tmpl w:val="B79C8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52A5C"/>
    <w:multiLevelType w:val="multilevel"/>
    <w:tmpl w:val="9CFCE7E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/>
      </w:rPr>
    </w:lvl>
  </w:abstractNum>
  <w:abstractNum w:abstractNumId="9">
    <w:nsid w:val="44454249"/>
    <w:multiLevelType w:val="multilevel"/>
    <w:tmpl w:val="4C283060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0">
    <w:nsid w:val="4D591107"/>
    <w:multiLevelType w:val="multilevel"/>
    <w:tmpl w:val="F45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775AF"/>
    <w:multiLevelType w:val="hybridMultilevel"/>
    <w:tmpl w:val="53B4BAC0"/>
    <w:lvl w:ilvl="0" w:tplc="4EC08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E17879"/>
    <w:multiLevelType w:val="multilevel"/>
    <w:tmpl w:val="0700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54C2E"/>
    <w:multiLevelType w:val="multilevel"/>
    <w:tmpl w:val="9190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A7769"/>
    <w:multiLevelType w:val="hybridMultilevel"/>
    <w:tmpl w:val="89E0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63527"/>
    <w:multiLevelType w:val="multilevel"/>
    <w:tmpl w:val="F0A0F1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6EF27B6"/>
    <w:multiLevelType w:val="hybridMultilevel"/>
    <w:tmpl w:val="C818CFF0"/>
    <w:lvl w:ilvl="0" w:tplc="964442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34D85"/>
    <w:multiLevelType w:val="multilevel"/>
    <w:tmpl w:val="62C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963EF0"/>
    <w:multiLevelType w:val="multilevel"/>
    <w:tmpl w:val="68C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E52E9A"/>
    <w:multiLevelType w:val="hybridMultilevel"/>
    <w:tmpl w:val="582024E4"/>
    <w:lvl w:ilvl="0" w:tplc="A8E4AD8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1"/>
  </w:num>
  <w:num w:numId="5">
    <w:abstractNumId w:val="1"/>
  </w:num>
  <w:num w:numId="6">
    <w:abstractNumId w:val="17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16"/>
  </w:num>
  <w:num w:numId="12">
    <w:abstractNumId w:val="1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58"/>
    <w:rsid w:val="00005B9F"/>
    <w:rsid w:val="00016D3F"/>
    <w:rsid w:val="000261AD"/>
    <w:rsid w:val="00054E84"/>
    <w:rsid w:val="00067B8A"/>
    <w:rsid w:val="00075090"/>
    <w:rsid w:val="00097F52"/>
    <w:rsid w:val="000A3B6C"/>
    <w:rsid w:val="000B25D8"/>
    <w:rsid w:val="000C4666"/>
    <w:rsid w:val="000D5BC7"/>
    <w:rsid w:val="000E7EEF"/>
    <w:rsid w:val="000F04B0"/>
    <w:rsid w:val="00100FA3"/>
    <w:rsid w:val="001014C7"/>
    <w:rsid w:val="00101CBC"/>
    <w:rsid w:val="0011696B"/>
    <w:rsid w:val="00167093"/>
    <w:rsid w:val="00183D2B"/>
    <w:rsid w:val="001906A5"/>
    <w:rsid w:val="001B1B39"/>
    <w:rsid w:val="001F15A2"/>
    <w:rsid w:val="001F3A02"/>
    <w:rsid w:val="00231AB3"/>
    <w:rsid w:val="002618E2"/>
    <w:rsid w:val="002746E3"/>
    <w:rsid w:val="00281997"/>
    <w:rsid w:val="002A6381"/>
    <w:rsid w:val="002A6DA3"/>
    <w:rsid w:val="002C2D3B"/>
    <w:rsid w:val="002C3A91"/>
    <w:rsid w:val="002D13C2"/>
    <w:rsid w:val="002E5FFA"/>
    <w:rsid w:val="0030766E"/>
    <w:rsid w:val="003257CC"/>
    <w:rsid w:val="003531C5"/>
    <w:rsid w:val="003652FF"/>
    <w:rsid w:val="00394A94"/>
    <w:rsid w:val="003A3FD6"/>
    <w:rsid w:val="00400BE4"/>
    <w:rsid w:val="0042721D"/>
    <w:rsid w:val="00433B49"/>
    <w:rsid w:val="004503F6"/>
    <w:rsid w:val="004507D9"/>
    <w:rsid w:val="00453088"/>
    <w:rsid w:val="004900EA"/>
    <w:rsid w:val="0049028A"/>
    <w:rsid w:val="0049155C"/>
    <w:rsid w:val="004A2996"/>
    <w:rsid w:val="004B5E79"/>
    <w:rsid w:val="004C06CE"/>
    <w:rsid w:val="004D14FE"/>
    <w:rsid w:val="005027B0"/>
    <w:rsid w:val="00560923"/>
    <w:rsid w:val="00571B6F"/>
    <w:rsid w:val="0057319F"/>
    <w:rsid w:val="00580570"/>
    <w:rsid w:val="005C0099"/>
    <w:rsid w:val="005D42DA"/>
    <w:rsid w:val="005D5FAE"/>
    <w:rsid w:val="005E1EED"/>
    <w:rsid w:val="005E7D25"/>
    <w:rsid w:val="006058C8"/>
    <w:rsid w:val="006162EC"/>
    <w:rsid w:val="006270C5"/>
    <w:rsid w:val="00682558"/>
    <w:rsid w:val="0068707F"/>
    <w:rsid w:val="0069557B"/>
    <w:rsid w:val="006E0896"/>
    <w:rsid w:val="006E4EBF"/>
    <w:rsid w:val="006E782B"/>
    <w:rsid w:val="006F08AC"/>
    <w:rsid w:val="007004F2"/>
    <w:rsid w:val="007125B9"/>
    <w:rsid w:val="00735787"/>
    <w:rsid w:val="00736289"/>
    <w:rsid w:val="00767F89"/>
    <w:rsid w:val="007826C5"/>
    <w:rsid w:val="00795331"/>
    <w:rsid w:val="007D3EAA"/>
    <w:rsid w:val="007E75E8"/>
    <w:rsid w:val="007E7BB2"/>
    <w:rsid w:val="00834E9F"/>
    <w:rsid w:val="008679B3"/>
    <w:rsid w:val="00874983"/>
    <w:rsid w:val="00883137"/>
    <w:rsid w:val="00890B3B"/>
    <w:rsid w:val="008B6591"/>
    <w:rsid w:val="008C5098"/>
    <w:rsid w:val="008C57B7"/>
    <w:rsid w:val="00904D71"/>
    <w:rsid w:val="009218EA"/>
    <w:rsid w:val="009341B0"/>
    <w:rsid w:val="00946E0B"/>
    <w:rsid w:val="00950331"/>
    <w:rsid w:val="00996F79"/>
    <w:rsid w:val="009A6580"/>
    <w:rsid w:val="009B5C8E"/>
    <w:rsid w:val="009C7CE5"/>
    <w:rsid w:val="009E0C36"/>
    <w:rsid w:val="009E3577"/>
    <w:rsid w:val="00A133AC"/>
    <w:rsid w:val="00A27DE0"/>
    <w:rsid w:val="00A57133"/>
    <w:rsid w:val="00A57336"/>
    <w:rsid w:val="00A6707A"/>
    <w:rsid w:val="00A726EA"/>
    <w:rsid w:val="00A77598"/>
    <w:rsid w:val="00A94171"/>
    <w:rsid w:val="00AA24BA"/>
    <w:rsid w:val="00AB4A3B"/>
    <w:rsid w:val="00B1286A"/>
    <w:rsid w:val="00B46B36"/>
    <w:rsid w:val="00B523D0"/>
    <w:rsid w:val="00B74723"/>
    <w:rsid w:val="00B82D6D"/>
    <w:rsid w:val="00BA4D1D"/>
    <w:rsid w:val="00BC2B29"/>
    <w:rsid w:val="00BC53DD"/>
    <w:rsid w:val="00BD6327"/>
    <w:rsid w:val="00BF061F"/>
    <w:rsid w:val="00BF7BD5"/>
    <w:rsid w:val="00C509B3"/>
    <w:rsid w:val="00C57CD3"/>
    <w:rsid w:val="00C65F9D"/>
    <w:rsid w:val="00C749B9"/>
    <w:rsid w:val="00C75E75"/>
    <w:rsid w:val="00CC7C24"/>
    <w:rsid w:val="00D03EC6"/>
    <w:rsid w:val="00D20FFE"/>
    <w:rsid w:val="00D256AF"/>
    <w:rsid w:val="00D96449"/>
    <w:rsid w:val="00DB688F"/>
    <w:rsid w:val="00DE210F"/>
    <w:rsid w:val="00DE747C"/>
    <w:rsid w:val="00E23AF3"/>
    <w:rsid w:val="00E274CB"/>
    <w:rsid w:val="00E35E8D"/>
    <w:rsid w:val="00E62139"/>
    <w:rsid w:val="00E6361C"/>
    <w:rsid w:val="00E7137B"/>
    <w:rsid w:val="00E90099"/>
    <w:rsid w:val="00E963D2"/>
    <w:rsid w:val="00EA2470"/>
    <w:rsid w:val="00EA7EFA"/>
    <w:rsid w:val="00EB1362"/>
    <w:rsid w:val="00ED1CD8"/>
    <w:rsid w:val="00ED1DE1"/>
    <w:rsid w:val="00ED60D2"/>
    <w:rsid w:val="00EF5C53"/>
    <w:rsid w:val="00F36B69"/>
    <w:rsid w:val="00F631AD"/>
    <w:rsid w:val="00F64A51"/>
    <w:rsid w:val="00F71E8A"/>
    <w:rsid w:val="00F85260"/>
    <w:rsid w:val="00F86254"/>
    <w:rsid w:val="00F87E76"/>
    <w:rsid w:val="00F92D96"/>
    <w:rsid w:val="00F94E1D"/>
    <w:rsid w:val="00F977A3"/>
    <w:rsid w:val="00F97C32"/>
    <w:rsid w:val="00FA2549"/>
    <w:rsid w:val="00FA5314"/>
    <w:rsid w:val="00FB6EFB"/>
    <w:rsid w:val="00FC3CAF"/>
    <w:rsid w:val="00FD2E20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C4375-DD5F-490D-B9C7-4D536751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58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8255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470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AB4A3B"/>
    <w:pPr>
      <w:ind w:left="720"/>
      <w:contextualSpacing/>
    </w:pPr>
  </w:style>
  <w:style w:type="character" w:styleId="aa">
    <w:name w:val="Strong"/>
    <w:uiPriority w:val="22"/>
    <w:qFormat/>
    <w:rsid w:val="003A3FD6"/>
    <w:rPr>
      <w:b/>
      <w:bCs/>
    </w:rPr>
  </w:style>
  <w:style w:type="character" w:styleId="ab">
    <w:name w:val="Emphasis"/>
    <w:basedOn w:val="a0"/>
    <w:uiPriority w:val="20"/>
    <w:qFormat/>
    <w:rsid w:val="00281997"/>
    <w:rPr>
      <w:i/>
      <w:iCs/>
    </w:rPr>
  </w:style>
  <w:style w:type="paragraph" w:styleId="ac">
    <w:name w:val="Normal (Web)"/>
    <w:basedOn w:val="a"/>
    <w:uiPriority w:val="99"/>
    <w:unhideWhenUsed/>
    <w:rsid w:val="0028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2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">
    <w:name w:val="point"/>
    <w:basedOn w:val="a"/>
    <w:rsid w:val="004A29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86254"/>
  </w:style>
  <w:style w:type="paragraph" w:customStyle="1" w:styleId="previewtext">
    <w:name w:val="preview__text"/>
    <w:basedOn w:val="a"/>
    <w:rsid w:val="0011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">
    <w:name w:val="h5"/>
    <w:rsid w:val="0011696B"/>
  </w:style>
  <w:style w:type="paragraph" w:customStyle="1" w:styleId="il-text-alignjustify">
    <w:name w:val="il-text-align_justify"/>
    <w:basedOn w:val="a"/>
    <w:rsid w:val="0073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736289"/>
  </w:style>
  <w:style w:type="paragraph" w:customStyle="1" w:styleId="underpoint">
    <w:name w:val="underpoint"/>
    <w:basedOn w:val="a"/>
    <w:uiPriority w:val="99"/>
    <w:rsid w:val="00016D3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16D3F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Основной текст_"/>
    <w:link w:val="1"/>
    <w:locked/>
    <w:rsid w:val="001014C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e"/>
    <w:rsid w:val="001014C7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Kab88</cp:lastModifiedBy>
  <cp:revision>4</cp:revision>
  <cp:lastPrinted>2025-10-17T12:27:00Z</cp:lastPrinted>
  <dcterms:created xsi:type="dcterms:W3CDTF">2025-10-17T11:40:00Z</dcterms:created>
  <dcterms:modified xsi:type="dcterms:W3CDTF">2025-10-17T12:28:00Z</dcterms:modified>
</cp:coreProperties>
</file>