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E0E" w:rsidRPr="00590959" w:rsidRDefault="0080374C" w:rsidP="00587584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Роковое застолье</w:t>
      </w:r>
    </w:p>
    <w:p w:rsidR="00E54E0E" w:rsidRDefault="00E54E0E" w:rsidP="00E54E0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Прокуратура </w:t>
      </w:r>
      <w:r w:rsidR="001D01DB">
        <w:rPr>
          <w:rFonts w:ascii="Times New Roman" w:eastAsia="Calibri" w:hAnsi="Times New Roman" w:cs="Times New Roman"/>
          <w:sz w:val="30"/>
          <w:szCs w:val="30"/>
        </w:rPr>
        <w:t>Ушачского района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поддержала государственное обвинение </w:t>
      </w:r>
      <w:r w:rsidR="005618D1">
        <w:rPr>
          <w:rFonts w:ascii="Times New Roman" w:eastAsia="Calibri" w:hAnsi="Times New Roman" w:cs="Times New Roman"/>
          <w:sz w:val="30"/>
          <w:szCs w:val="30"/>
        </w:rPr>
        <w:t xml:space="preserve">по уголовному делу в отношении </w:t>
      </w:r>
      <w:r w:rsidR="0080374C">
        <w:rPr>
          <w:rFonts w:ascii="Times New Roman" w:eastAsia="Calibri" w:hAnsi="Times New Roman" w:cs="Times New Roman"/>
          <w:sz w:val="30"/>
          <w:szCs w:val="30"/>
        </w:rPr>
        <w:t>45</w:t>
      </w:r>
      <w:r w:rsidRPr="00587584">
        <w:rPr>
          <w:rFonts w:ascii="Times New Roman" w:eastAsia="Calibri" w:hAnsi="Times New Roman" w:cs="Times New Roman"/>
          <w:sz w:val="30"/>
          <w:szCs w:val="30"/>
        </w:rPr>
        <w:t>-летне</w:t>
      </w:r>
      <w:r w:rsidR="005618D1">
        <w:rPr>
          <w:rFonts w:ascii="Times New Roman" w:eastAsia="Calibri" w:hAnsi="Times New Roman" w:cs="Times New Roman"/>
          <w:sz w:val="30"/>
          <w:szCs w:val="30"/>
        </w:rPr>
        <w:t>го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F169A">
        <w:rPr>
          <w:rFonts w:ascii="Times New Roman" w:eastAsia="Calibri" w:hAnsi="Times New Roman" w:cs="Times New Roman"/>
          <w:sz w:val="30"/>
          <w:szCs w:val="30"/>
        </w:rPr>
        <w:t>жителя Ушачского района</w:t>
      </w:r>
      <w:r w:rsidR="001D01DB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Pr="00587584">
        <w:rPr>
          <w:rFonts w:ascii="Times New Roman" w:eastAsia="Calibri" w:hAnsi="Times New Roman" w:cs="Times New Roman"/>
          <w:sz w:val="30"/>
          <w:szCs w:val="30"/>
        </w:rPr>
        <w:t>котор</w:t>
      </w:r>
      <w:r w:rsidR="005618D1">
        <w:rPr>
          <w:rFonts w:ascii="Times New Roman" w:eastAsia="Calibri" w:hAnsi="Times New Roman" w:cs="Times New Roman"/>
          <w:sz w:val="30"/>
          <w:szCs w:val="30"/>
        </w:rPr>
        <w:t>ый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80374C">
        <w:rPr>
          <w:rFonts w:ascii="Times New Roman" w:eastAsia="Calibri" w:hAnsi="Times New Roman" w:cs="Times New Roman"/>
          <w:sz w:val="30"/>
          <w:szCs w:val="30"/>
        </w:rPr>
        <w:t>причинил тяжкие телесные повреждения, повлекшие смерть потерпевшего</w:t>
      </w:r>
      <w:r w:rsidR="000F2407">
        <w:rPr>
          <w:rFonts w:ascii="Times New Roman" w:eastAsia="Calibri" w:hAnsi="Times New Roman" w:cs="Times New Roman"/>
          <w:sz w:val="30"/>
          <w:szCs w:val="30"/>
        </w:rPr>
        <w:t>.</w:t>
      </w:r>
    </w:p>
    <w:p w:rsidR="004D506A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В ходе судебного следствия установлено, что </w:t>
      </w:r>
      <w:r w:rsidR="006227DB">
        <w:rPr>
          <w:rFonts w:ascii="Times New Roman" w:eastAsia="Calibri" w:hAnsi="Times New Roman" w:cs="Times New Roman"/>
          <w:sz w:val="30"/>
          <w:szCs w:val="30"/>
        </w:rPr>
        <w:t xml:space="preserve">в </w:t>
      </w:r>
      <w:r w:rsidR="004F169A">
        <w:rPr>
          <w:rFonts w:ascii="Times New Roman" w:eastAsia="Calibri" w:hAnsi="Times New Roman" w:cs="Times New Roman"/>
          <w:sz w:val="30"/>
          <w:szCs w:val="30"/>
        </w:rPr>
        <w:t>сентябр</w:t>
      </w:r>
      <w:r w:rsidR="0080374C">
        <w:rPr>
          <w:rFonts w:ascii="Times New Roman" w:eastAsia="Calibri" w:hAnsi="Times New Roman" w:cs="Times New Roman"/>
          <w:sz w:val="30"/>
          <w:szCs w:val="30"/>
        </w:rPr>
        <w:t>е 2024 года в ходе совместного распития спиртных напитков, обвиняемый по надуманным поводам, безосновательно</w:t>
      </w:r>
      <w:r w:rsidR="004D506A">
        <w:rPr>
          <w:rFonts w:ascii="Times New Roman" w:eastAsia="Calibri" w:hAnsi="Times New Roman" w:cs="Times New Roman"/>
          <w:sz w:val="30"/>
          <w:szCs w:val="30"/>
        </w:rPr>
        <w:t>,</w:t>
      </w:r>
      <w:r w:rsidR="0080374C">
        <w:rPr>
          <w:rFonts w:ascii="Times New Roman" w:eastAsia="Calibri" w:hAnsi="Times New Roman" w:cs="Times New Roman"/>
          <w:sz w:val="30"/>
          <w:szCs w:val="30"/>
        </w:rPr>
        <w:t xml:space="preserve"> стал наносить удары руками по голове </w:t>
      </w:r>
      <w:r w:rsidR="004D506A">
        <w:rPr>
          <w:rFonts w:ascii="Times New Roman" w:eastAsia="Calibri" w:hAnsi="Times New Roman" w:cs="Times New Roman"/>
          <w:sz w:val="30"/>
          <w:szCs w:val="30"/>
        </w:rPr>
        <w:t xml:space="preserve">ранее незнакомого </w:t>
      </w:r>
      <w:r w:rsidR="0080374C">
        <w:rPr>
          <w:rFonts w:ascii="Times New Roman" w:eastAsia="Calibri" w:hAnsi="Times New Roman" w:cs="Times New Roman"/>
          <w:sz w:val="30"/>
          <w:szCs w:val="30"/>
        </w:rPr>
        <w:t>потерпевшего</w:t>
      </w:r>
      <w:r w:rsidR="004D506A">
        <w:rPr>
          <w:rFonts w:ascii="Times New Roman" w:eastAsia="Calibri" w:hAnsi="Times New Roman" w:cs="Times New Roman"/>
          <w:sz w:val="30"/>
          <w:szCs w:val="30"/>
        </w:rPr>
        <w:t>,</w:t>
      </w:r>
      <w:r w:rsidR="008176E5">
        <w:rPr>
          <w:rFonts w:ascii="Times New Roman" w:eastAsia="Calibri" w:hAnsi="Times New Roman" w:cs="Times New Roman"/>
          <w:sz w:val="30"/>
          <w:szCs w:val="30"/>
        </w:rPr>
        <w:t xml:space="preserve"> от</w:t>
      </w:r>
      <w:r w:rsidR="004D506A">
        <w:rPr>
          <w:rFonts w:ascii="Times New Roman" w:eastAsia="Calibri" w:hAnsi="Times New Roman" w:cs="Times New Roman"/>
          <w:sz w:val="30"/>
          <w:szCs w:val="30"/>
        </w:rPr>
        <w:t>чего</w:t>
      </w:r>
      <w:r w:rsidR="0080374C">
        <w:rPr>
          <w:rFonts w:ascii="Times New Roman" w:eastAsia="Calibri" w:hAnsi="Times New Roman" w:cs="Times New Roman"/>
          <w:sz w:val="30"/>
          <w:szCs w:val="30"/>
        </w:rPr>
        <w:t xml:space="preserve"> последний падал на пол. Однако указанных действий обвиняемому показалось мало</w:t>
      </w:r>
      <w:r w:rsidR="004D506A">
        <w:rPr>
          <w:rFonts w:ascii="Times New Roman" w:eastAsia="Calibri" w:hAnsi="Times New Roman" w:cs="Times New Roman"/>
          <w:sz w:val="30"/>
          <w:szCs w:val="30"/>
        </w:rPr>
        <w:t>,</w:t>
      </w:r>
      <w:r w:rsidR="0080374C">
        <w:rPr>
          <w:rFonts w:ascii="Times New Roman" w:eastAsia="Calibri" w:hAnsi="Times New Roman" w:cs="Times New Roman"/>
          <w:sz w:val="30"/>
          <w:szCs w:val="30"/>
        </w:rPr>
        <w:t xml:space="preserve"> и в дальнейшем он с</w:t>
      </w:r>
      <w:r w:rsidR="004D506A">
        <w:rPr>
          <w:rFonts w:ascii="Times New Roman" w:eastAsia="Calibri" w:hAnsi="Times New Roman" w:cs="Times New Roman"/>
          <w:sz w:val="30"/>
          <w:szCs w:val="30"/>
        </w:rPr>
        <w:t>тал также наносить удары ногами по различным частям тела потерпевшего. Согласно заключению эксперта</w:t>
      </w:r>
      <w:r w:rsidR="008176E5">
        <w:rPr>
          <w:rFonts w:ascii="Times New Roman" w:eastAsia="Calibri" w:hAnsi="Times New Roman" w:cs="Times New Roman"/>
          <w:sz w:val="30"/>
          <w:szCs w:val="30"/>
        </w:rPr>
        <w:t>,</w:t>
      </w:r>
      <w:r w:rsidR="004D506A">
        <w:rPr>
          <w:rFonts w:ascii="Times New Roman" w:eastAsia="Calibri" w:hAnsi="Times New Roman" w:cs="Times New Roman"/>
          <w:sz w:val="30"/>
          <w:szCs w:val="30"/>
        </w:rPr>
        <w:t xml:space="preserve"> потерпевшему было </w:t>
      </w:r>
      <w:r w:rsidR="00BE6B21">
        <w:rPr>
          <w:rFonts w:ascii="Times New Roman" w:eastAsia="Calibri" w:hAnsi="Times New Roman" w:cs="Times New Roman"/>
          <w:sz w:val="30"/>
          <w:szCs w:val="30"/>
        </w:rPr>
        <w:t>причинено</w:t>
      </w:r>
      <w:r w:rsidR="004D506A">
        <w:rPr>
          <w:rFonts w:ascii="Times New Roman" w:eastAsia="Calibri" w:hAnsi="Times New Roman" w:cs="Times New Roman"/>
          <w:sz w:val="30"/>
          <w:szCs w:val="30"/>
        </w:rPr>
        <w:t xml:space="preserve"> не менее 5 травмирующих воздействий в область головы и 13 травмирующих воздействий по туловищу, верхним и нижним конечностям. С помощью иных лиц, прибывших на место преступления</w:t>
      </w:r>
      <w:r w:rsidR="008176E5">
        <w:rPr>
          <w:rFonts w:ascii="Times New Roman" w:eastAsia="Calibri" w:hAnsi="Times New Roman" w:cs="Times New Roman"/>
          <w:sz w:val="30"/>
          <w:szCs w:val="30"/>
        </w:rPr>
        <w:t>,</w:t>
      </w:r>
      <w:r w:rsidR="004D506A">
        <w:rPr>
          <w:rFonts w:ascii="Times New Roman" w:eastAsia="Calibri" w:hAnsi="Times New Roman" w:cs="Times New Roman"/>
          <w:sz w:val="30"/>
          <w:szCs w:val="30"/>
        </w:rPr>
        <w:t xml:space="preserve"> после просьбы о помощи со стороны третьего участника застолья, потерпевши</w:t>
      </w:r>
      <w:r w:rsidR="00BE6B21">
        <w:rPr>
          <w:rFonts w:ascii="Times New Roman" w:eastAsia="Calibri" w:hAnsi="Times New Roman" w:cs="Times New Roman"/>
          <w:sz w:val="30"/>
          <w:szCs w:val="30"/>
        </w:rPr>
        <w:t>й</w:t>
      </w:r>
      <w:r w:rsidR="004D506A">
        <w:rPr>
          <w:rFonts w:ascii="Times New Roman" w:eastAsia="Calibri" w:hAnsi="Times New Roman" w:cs="Times New Roman"/>
          <w:sz w:val="30"/>
          <w:szCs w:val="30"/>
        </w:rPr>
        <w:t xml:space="preserve"> покинул место происшествия. </w:t>
      </w:r>
      <w:r w:rsidR="008176E5">
        <w:rPr>
          <w:rFonts w:ascii="Times New Roman" w:eastAsia="Calibri" w:hAnsi="Times New Roman" w:cs="Times New Roman"/>
          <w:sz w:val="30"/>
          <w:szCs w:val="30"/>
        </w:rPr>
        <w:t>На протяжении следующих двух дней потерпевший употреблял алкоголь и находился вне медицинского учреждения. От медицинской помощи отказался. На 3-й день потерпевший был найден мертвым.</w:t>
      </w:r>
      <w:r w:rsidR="00BE6B21">
        <w:rPr>
          <w:rFonts w:ascii="Times New Roman" w:eastAsia="Calibri" w:hAnsi="Times New Roman" w:cs="Times New Roman"/>
          <w:sz w:val="30"/>
          <w:szCs w:val="30"/>
        </w:rPr>
        <w:t xml:space="preserve"> Экспертом установлено, что смерть </w:t>
      </w:r>
      <w:r w:rsidR="008176E5">
        <w:rPr>
          <w:rFonts w:ascii="Times New Roman" w:eastAsia="Calibri" w:hAnsi="Times New Roman" w:cs="Times New Roman"/>
          <w:sz w:val="30"/>
          <w:szCs w:val="30"/>
        </w:rPr>
        <w:t>мужчины</w:t>
      </w:r>
      <w:r w:rsidR="00BE6B21">
        <w:rPr>
          <w:rFonts w:ascii="Times New Roman" w:eastAsia="Calibri" w:hAnsi="Times New Roman" w:cs="Times New Roman"/>
          <w:sz w:val="30"/>
          <w:szCs w:val="30"/>
        </w:rPr>
        <w:t xml:space="preserve"> наступила в результате травмирующих воздействий в область головы</w:t>
      </w:r>
      <w:r w:rsidR="004C0F47">
        <w:rPr>
          <w:rFonts w:ascii="Times New Roman" w:eastAsia="Calibri" w:hAnsi="Times New Roman" w:cs="Times New Roman"/>
          <w:sz w:val="30"/>
          <w:szCs w:val="30"/>
        </w:rPr>
        <w:t>, причинённых обвиняемым</w:t>
      </w:r>
      <w:r w:rsidR="00BE6B21">
        <w:rPr>
          <w:rFonts w:ascii="Times New Roman" w:eastAsia="Calibri" w:hAnsi="Times New Roman" w:cs="Times New Roman"/>
          <w:sz w:val="30"/>
          <w:szCs w:val="30"/>
        </w:rPr>
        <w:t>.</w:t>
      </w: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>С учетом представленных государственным обвинителем доказательств</w:t>
      </w:r>
      <w:r w:rsidR="008176E5">
        <w:rPr>
          <w:rFonts w:ascii="Times New Roman" w:eastAsia="Calibri" w:hAnsi="Times New Roman" w:cs="Times New Roman"/>
          <w:sz w:val="30"/>
          <w:szCs w:val="30"/>
        </w:rPr>
        <w:t>,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1A44B0">
        <w:rPr>
          <w:rFonts w:ascii="Times New Roman" w:eastAsia="Calibri" w:hAnsi="Times New Roman" w:cs="Times New Roman"/>
          <w:sz w:val="30"/>
          <w:szCs w:val="30"/>
        </w:rPr>
        <w:t>суд Ушачского района постановил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обвинительный приговор.</w:t>
      </w:r>
    </w:p>
    <w:p w:rsidR="00EF0E48" w:rsidRDefault="00587584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На основании </w:t>
      </w:r>
      <w:r w:rsidR="00EF0E48">
        <w:rPr>
          <w:rFonts w:ascii="Times New Roman" w:eastAsia="Calibri" w:hAnsi="Times New Roman" w:cs="Times New Roman"/>
          <w:sz w:val="30"/>
          <w:szCs w:val="30"/>
        </w:rPr>
        <w:t>ч.</w:t>
      </w:r>
      <w:r w:rsidR="00BE6B21">
        <w:rPr>
          <w:rFonts w:ascii="Times New Roman" w:eastAsia="Calibri" w:hAnsi="Times New Roman" w:cs="Times New Roman"/>
          <w:sz w:val="30"/>
          <w:szCs w:val="30"/>
        </w:rPr>
        <w:t>3</w:t>
      </w:r>
      <w:r w:rsidR="00EF0E48">
        <w:rPr>
          <w:rFonts w:ascii="Times New Roman" w:eastAsia="Calibri" w:hAnsi="Times New Roman" w:cs="Times New Roman"/>
          <w:sz w:val="30"/>
          <w:szCs w:val="30"/>
        </w:rPr>
        <w:t xml:space="preserve"> ст.</w:t>
      </w:r>
      <w:r w:rsidR="00BE6B21">
        <w:rPr>
          <w:rFonts w:ascii="Times New Roman" w:eastAsia="Calibri" w:hAnsi="Times New Roman" w:cs="Times New Roman"/>
          <w:sz w:val="30"/>
          <w:szCs w:val="30"/>
        </w:rPr>
        <w:t>147</w:t>
      </w:r>
      <w:r w:rsidR="00C0450D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>Уголовного кодекса Республики Белару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сь, </w:t>
      </w:r>
      <w:r w:rsidR="00B90403">
        <w:rPr>
          <w:rFonts w:ascii="Times New Roman" w:eastAsia="Calibri" w:hAnsi="Times New Roman" w:cs="Times New Roman"/>
          <w:sz w:val="30"/>
          <w:szCs w:val="30"/>
        </w:rPr>
        <w:t>с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 учетом личности обвиняем</w:t>
      </w:r>
      <w:r w:rsidR="004F4C3B" w:rsidRPr="004F4C3B">
        <w:rPr>
          <w:rFonts w:ascii="Times New Roman" w:eastAsia="Calibri" w:hAnsi="Times New Roman" w:cs="Times New Roman"/>
          <w:sz w:val="30"/>
          <w:szCs w:val="30"/>
        </w:rPr>
        <w:t>ого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>и иных обстоятельств дела,</w:t>
      </w:r>
      <w:r w:rsidR="00B90403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суд назначил </w:t>
      </w:r>
      <w:r w:rsidR="008176E5">
        <w:rPr>
          <w:rFonts w:ascii="Times New Roman" w:eastAsia="Calibri" w:hAnsi="Times New Roman" w:cs="Times New Roman"/>
          <w:sz w:val="30"/>
          <w:szCs w:val="30"/>
        </w:rPr>
        <w:t xml:space="preserve">ему </w:t>
      </w:r>
      <w:bookmarkStart w:id="0" w:name="_GoBack"/>
      <w:bookmarkEnd w:id="0"/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наказание в виде </w:t>
      </w:r>
      <w:r w:rsidR="00BE6B21">
        <w:rPr>
          <w:rFonts w:ascii="Times New Roman" w:eastAsia="Calibri" w:hAnsi="Times New Roman" w:cs="Times New Roman"/>
          <w:sz w:val="30"/>
          <w:szCs w:val="30"/>
        </w:rPr>
        <w:t>лишения свободы на срок 9 лет с отбыванием наказания в исправительной колонии в условиях усиленного режима</w:t>
      </w:r>
      <w:r w:rsidR="009C02AF">
        <w:rPr>
          <w:rFonts w:ascii="Times New Roman" w:eastAsia="Calibri" w:hAnsi="Times New Roman" w:cs="Times New Roman"/>
          <w:sz w:val="30"/>
          <w:szCs w:val="30"/>
        </w:rPr>
        <w:t>.</w:t>
      </w:r>
    </w:p>
    <w:p w:rsidR="00B90403" w:rsidRDefault="00B90403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Приговор суда вступил в законную силу.</w:t>
      </w:r>
    </w:p>
    <w:p w:rsidR="001A44B0" w:rsidRDefault="001A44B0" w:rsidP="00AC01C4">
      <w:pPr>
        <w:spacing w:after="0" w:line="240" w:lineRule="exact"/>
        <w:contextualSpacing/>
        <w:rPr>
          <w:rFonts w:ascii="Times New Roman" w:hAnsi="Times New Roman" w:cs="Times New Roman"/>
          <w:sz w:val="30"/>
          <w:szCs w:val="30"/>
        </w:rPr>
      </w:pPr>
    </w:p>
    <w:p w:rsidR="001A44B0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Заместитель прокурора</w:t>
      </w:r>
    </w:p>
    <w:p w:rsidR="00AC01C4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Ушачского района</w:t>
      </w:r>
    </w:p>
    <w:p w:rsidR="001A44B0" w:rsidRDefault="001A44B0" w:rsidP="001A44B0">
      <w:pPr>
        <w:spacing w:after="0" w:line="120" w:lineRule="exact"/>
        <w:rPr>
          <w:rFonts w:ascii="Times New Roman" w:hAnsi="Times New Roman" w:cs="Times New Roman"/>
          <w:sz w:val="30"/>
          <w:szCs w:val="30"/>
        </w:rPr>
      </w:pPr>
    </w:p>
    <w:p w:rsidR="001A44B0" w:rsidRPr="004071B3" w:rsidRDefault="00EF0E48" w:rsidP="001A44B0">
      <w:pPr>
        <w:tabs>
          <w:tab w:val="left" w:pos="6804"/>
        </w:tabs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младший советник юстиции</w:t>
      </w:r>
      <w:r w:rsidR="001A44B0">
        <w:rPr>
          <w:rFonts w:ascii="Times New Roman" w:hAnsi="Times New Roman" w:cs="Times New Roman"/>
          <w:sz w:val="30"/>
          <w:szCs w:val="30"/>
        </w:rPr>
        <w:tab/>
        <w:t>Р.А.Гурчёнок</w:t>
      </w:r>
    </w:p>
    <w:sectPr w:rsidR="001A44B0" w:rsidRPr="004071B3" w:rsidSect="006A4F4D">
      <w:headerReference w:type="default" r:id="rId6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05F9" w:rsidRDefault="00C105F9">
      <w:pPr>
        <w:spacing w:after="0" w:line="240" w:lineRule="auto"/>
      </w:pPr>
      <w:r>
        <w:separator/>
      </w:r>
    </w:p>
  </w:endnote>
  <w:endnote w:type="continuationSeparator" w:id="0">
    <w:p w:rsidR="00C105F9" w:rsidRDefault="00C105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05F9" w:rsidRDefault="00C105F9">
      <w:pPr>
        <w:spacing w:after="0" w:line="240" w:lineRule="auto"/>
      </w:pPr>
      <w:r>
        <w:separator/>
      </w:r>
    </w:p>
  </w:footnote>
  <w:footnote w:type="continuationSeparator" w:id="0">
    <w:p w:rsidR="00C105F9" w:rsidRDefault="00C105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73687377"/>
      <w:docPartObj>
        <w:docPartGallery w:val="Page Numbers (Top of Page)"/>
        <w:docPartUnique/>
      </w:docPartObj>
    </w:sdtPr>
    <w:sdtEndPr/>
    <w:sdtContent>
      <w:p w:rsidR="00215C8E" w:rsidRDefault="001D65C9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E6B21">
          <w:rPr>
            <w:noProof/>
          </w:rPr>
          <w:t>2</w:t>
        </w:r>
        <w:r>
          <w:fldChar w:fldCharType="end"/>
        </w:r>
      </w:p>
    </w:sdtContent>
  </w:sdt>
  <w:p w:rsidR="00215C8E" w:rsidRDefault="008176E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1C4"/>
    <w:rsid w:val="00031E65"/>
    <w:rsid w:val="000E5593"/>
    <w:rsid w:val="000F2407"/>
    <w:rsid w:val="00181012"/>
    <w:rsid w:val="001A44B0"/>
    <w:rsid w:val="001D01DB"/>
    <w:rsid w:val="001D65C9"/>
    <w:rsid w:val="001F38B2"/>
    <w:rsid w:val="00217DAB"/>
    <w:rsid w:val="002A5DB5"/>
    <w:rsid w:val="004B18F4"/>
    <w:rsid w:val="004C0F47"/>
    <w:rsid w:val="004D506A"/>
    <w:rsid w:val="004F169A"/>
    <w:rsid w:val="004F4C3B"/>
    <w:rsid w:val="005618D1"/>
    <w:rsid w:val="00587584"/>
    <w:rsid w:val="00590959"/>
    <w:rsid w:val="00605724"/>
    <w:rsid w:val="006227DB"/>
    <w:rsid w:val="006A4F4D"/>
    <w:rsid w:val="00771906"/>
    <w:rsid w:val="0080374C"/>
    <w:rsid w:val="00816873"/>
    <w:rsid w:val="008176E5"/>
    <w:rsid w:val="00835D77"/>
    <w:rsid w:val="008B4793"/>
    <w:rsid w:val="00910BFC"/>
    <w:rsid w:val="009C02AF"/>
    <w:rsid w:val="009C7058"/>
    <w:rsid w:val="009D3645"/>
    <w:rsid w:val="00A57600"/>
    <w:rsid w:val="00AA64F8"/>
    <w:rsid w:val="00AC01C4"/>
    <w:rsid w:val="00B16734"/>
    <w:rsid w:val="00B24A66"/>
    <w:rsid w:val="00B90403"/>
    <w:rsid w:val="00BE6B21"/>
    <w:rsid w:val="00C0450D"/>
    <w:rsid w:val="00C105F9"/>
    <w:rsid w:val="00C42746"/>
    <w:rsid w:val="00C5260F"/>
    <w:rsid w:val="00C878E4"/>
    <w:rsid w:val="00D02440"/>
    <w:rsid w:val="00D361E4"/>
    <w:rsid w:val="00D406BF"/>
    <w:rsid w:val="00D9756B"/>
    <w:rsid w:val="00E54E0E"/>
    <w:rsid w:val="00EF0E48"/>
    <w:rsid w:val="00EF310F"/>
    <w:rsid w:val="00F646A7"/>
    <w:rsid w:val="00FB5321"/>
    <w:rsid w:val="00FB6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8BC48"/>
  <w15:docId w15:val="{B9D4B138-CECA-4216-9178-F65E0569A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C01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C01C4"/>
  </w:style>
  <w:style w:type="paragraph" w:styleId="a5">
    <w:name w:val="Balloon Text"/>
    <w:basedOn w:val="a"/>
    <w:link w:val="a6"/>
    <w:uiPriority w:val="99"/>
    <w:semiHidden/>
    <w:unhideWhenUsed/>
    <w:rsid w:val="00C878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878E4"/>
    <w:rPr>
      <w:rFonts w:ascii="Segoe UI" w:hAnsi="Segoe UI" w:cs="Segoe UI"/>
      <w:sz w:val="18"/>
      <w:szCs w:val="18"/>
    </w:rPr>
  </w:style>
  <w:style w:type="paragraph" w:styleId="a7">
    <w:name w:val="Body Text"/>
    <w:basedOn w:val="a"/>
    <w:link w:val="a8"/>
    <w:rsid w:val="0018101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18101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1793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Вержбович Ольга Яковлевна</dc:creator>
  <cp:lastModifiedBy>Гурчёнок Роман Александрович</cp:lastModifiedBy>
  <cp:revision>4</cp:revision>
  <cp:lastPrinted>2025-03-31T10:19:00Z</cp:lastPrinted>
  <dcterms:created xsi:type="dcterms:W3CDTF">2025-03-30T20:13:00Z</dcterms:created>
  <dcterms:modified xsi:type="dcterms:W3CDTF">2025-03-31T10:19:00Z</dcterms:modified>
</cp:coreProperties>
</file>