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B0" w:rsidRPr="00F404B0" w:rsidRDefault="00F404B0" w:rsidP="00F404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F404B0" w:rsidRPr="00F404B0" w:rsidRDefault="0027161C" w:rsidP="00F404B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4" w:history="1">
        <w:r w:rsidR="00F404B0" w:rsidRPr="00F404B0">
          <w:rPr>
            <w:rFonts w:ascii="inherit" w:eastAsia="Times New Roman" w:hAnsi="inherit" w:cs="Times New Roman"/>
            <w:color w:val="FFFFFF"/>
            <w:sz w:val="18"/>
            <w:szCs w:val="18"/>
            <w:u w:val="single"/>
            <w:bdr w:val="none" w:sz="0" w:space="0" w:color="auto" w:frame="1"/>
            <w:shd w:val="clear" w:color="auto" w:fill="04384A"/>
            <w:lang w:eastAsia="ru-RU"/>
          </w:rPr>
          <w:t>Вакцинация</w:t>
        </w:r>
      </w:hyperlink>
      <w:r w:rsidR="00F404B0" w:rsidRPr="00F404B0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5" w:history="1">
        <w:r w:rsidR="00F404B0" w:rsidRPr="00F404B0">
          <w:rPr>
            <w:rFonts w:ascii="inherit" w:eastAsia="Times New Roman" w:hAnsi="inherit" w:cs="Times New Roman"/>
            <w:color w:val="FFFFFF"/>
            <w:sz w:val="18"/>
            <w:szCs w:val="18"/>
            <w:u w:val="single"/>
            <w:bdr w:val="none" w:sz="0" w:space="0" w:color="auto" w:frame="1"/>
            <w:shd w:val="clear" w:color="auto" w:fill="04384A"/>
            <w:lang w:eastAsia="ru-RU"/>
          </w:rPr>
          <w:t>Вирус папилломы человека</w:t>
        </w:r>
      </w:hyperlink>
      <w:r w:rsidR="00F404B0" w:rsidRPr="00F404B0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F404B0" w:rsidRPr="00F404B0" w:rsidRDefault="00F404B0" w:rsidP="00F404B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F404B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РЕСПУБЛИКЕ БЕЛАРУСЬ ПРОДОЛЖАЕТСЯ ВАКЦИНАЦИЯ ПРОТИВ ВПЧ-ИНФЕКЦИИ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2025 году наша страна присоединилась к более чем 150 странам мира в деле проведения вакцинации против вируса папилломы человека (ВПЧ-инфекции), тем самым существенно расширив возможности и потенциальную эффективность комплексной борьбы с раком шейки матки (РШМ).</w:t>
      </w:r>
    </w:p>
    <w:p w:rsidR="00F404B0" w:rsidRPr="00F404B0" w:rsidRDefault="00F404B0" w:rsidP="00F404B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Почему вакцинация важна:</w:t>
      </w: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заболевание рака шейки матки – серьезная проблема для нашей страны. Специалисты ежегодно выявляют около 1000 новых случаев заболевания – среди гинекологических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онкозаболеваний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рак шейки матки на втором месте. Риск развития рака у женщин, инфицированных ВПЧ, возрастает более, чем в 100 раз.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ВПЧ вызывает до 4,5% от всех новых случаев рака. Практически все случаи рака шейки матки, злокачественные новообразования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аногенитальной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области женщин и мужчин, некоторые случаи рака головы и шеи вызваны ВПЧ.</w:t>
      </w:r>
    </w:p>
    <w:p w:rsidR="00F404B0" w:rsidRPr="00F404B0" w:rsidRDefault="00F404B0" w:rsidP="00F404B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 вероятности заболевания: </w:t>
      </w: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вирус папилломы человека является наиболее распространенным вирусным возбудителем инфекции репродуктивной системы и остается одним из ключевых вызовов в области общественного здравоохранения.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Каждый человек имеет 80% вероятности в какой-то момент своей жизни быть инфицированным одним или несколькими типами ВПЧ.</w:t>
      </w:r>
    </w:p>
    <w:p w:rsidR="00F404B0" w:rsidRPr="00F404B0" w:rsidRDefault="00F404B0" w:rsidP="00F404B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История вопроса:</w:t>
      </w: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мировой опыт применения вакцин против ВПЧ-инфекции начался в 2006 году. Вакцинация безоговорочно подтверждает свою высокую медицинскую эффективность, а также экономическую выгоду благодаря снижению бремени ВПЧ-инфекции с точки зрения человеческих и финансовых ресурсов.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Опыт проведения: международный опыт показал, что стартовая программа вакцинации против ВПЧ-инфекции должна охватить девочек в возрасте от 9 до 14 лет, начавшись с одной возрастной когорты (например, 11 лет) для обеспечения устойчивого администрирования прививочного процесса.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Вакцина против ВПЧ-инфекции индуцирует самый сильный иммунный ответ именно в рекомендованном возрасте, поэтому курс вакцинации состоит только из двух доз. Кроме того, вакцина наиболее эффективна, если она вводится до того, как человек подвергается заражению ВПЧ, т.е. до сексуального дебюта.</w:t>
      </w:r>
    </w:p>
    <w:p w:rsidR="00F404B0" w:rsidRPr="00F404B0" w:rsidRDefault="00F404B0" w:rsidP="00F404B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 вакцине:</w:t>
      </w: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Национальный календарь профилактических прививок нашей страны гарантирует вакцинацию против ВПЧ-инфекции девочек 11 лет. В настоящее время для вакцинации применяется вакцина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Сecolin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® (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Цеколин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) производства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Xiamen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Innovax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Biotech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Co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.,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Ltd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 «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Innovax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» (ключевое подразделение по производству вакцин компания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Beijing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Wantai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Biological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Pharmacy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Enterprise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Co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.,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Ltd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.), КНР.</w:t>
      </w:r>
    </w:p>
    <w:p w:rsidR="00F404B0" w:rsidRPr="00F404B0" w:rsidRDefault="00F404B0" w:rsidP="00F404B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Вакцина 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Сecolin</w:t>
      </w:r>
      <w:proofErr w:type="spellEnd"/>
      <w:r w:rsidRPr="00F404B0">
        <w:rPr>
          <w:rFonts w:ascii="inherit" w:eastAsia="Times New Roman" w:hAnsi="inherit" w:cs="Times New Roman"/>
          <w:color w:val="444444"/>
          <w:sz w:val="15"/>
          <w:szCs w:val="15"/>
          <w:bdr w:val="none" w:sz="0" w:space="0" w:color="auto" w:frame="1"/>
          <w:vertAlign w:val="superscript"/>
          <w:lang w:eastAsia="ru-RU"/>
        </w:rPr>
        <w:t>® </w:t>
      </w: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(</w:t>
      </w:r>
      <w:proofErr w:type="spellStart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Цеколин</w:t>
      </w:r>
      <w:proofErr w:type="spellEnd"/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)</w:t>
      </w:r>
      <w:r w:rsidRPr="00F404B0">
        <w:rPr>
          <w:rFonts w:ascii="inherit" w:eastAsia="Times New Roman" w:hAnsi="inherit" w:cs="Times New Roman"/>
          <w:color w:val="444444"/>
          <w:sz w:val="15"/>
          <w:szCs w:val="15"/>
          <w:bdr w:val="none" w:sz="0" w:space="0" w:color="auto" w:frame="1"/>
          <w:vertAlign w:val="superscript"/>
          <w:lang w:eastAsia="ru-RU"/>
        </w:rPr>
        <w:t> </w:t>
      </w: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вводится внутримышечно в дельтовидную мышцу плеча, курс вакцинации включает введение двух доз с интервалом 6 месяцев.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Родители могут выбрать, где будут проводиться прививки их </w:t>
      </w: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дочери – в поликлинике либо в школе. Независимо от места проведения вакцинации перед прививкой ребенок будет осмотрен врачом и получит разрешение на проведение прививки.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Проведение вакцинации против ВПЧ-инфекции нашло отклик общественности: за достаточно короткий период времени более 65% девочек 11 лет (более 34 тыс.) получили первую дозу вакцины. Им будет проведена вторая вакцинация в 1 квартале 2026 года. После этого девочки будут защищены от двух наиболее онкогенных ВПЧ 16 и 18 типов, за счет перекрестной защиты – от ВПЧ 31, 33, 45 типов, и в общей сложности – от 84% всех РШМ.</w:t>
      </w:r>
    </w:p>
    <w:p w:rsidR="00F404B0" w:rsidRPr="00F404B0" w:rsidRDefault="00F404B0" w:rsidP="00F404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  <w:r w:rsidRPr="00F404B0">
        <w:rPr>
          <w:rFonts w:ascii="Arial" w:eastAsia="Times New Roman" w:hAnsi="Arial" w:cs="Arial"/>
          <w:color w:val="333333"/>
          <w:sz w:val="42"/>
          <w:szCs w:val="42"/>
          <w:lang w:eastAsia="ru-RU"/>
        </w:rPr>
        <w:t>Перед медиками, родителями и государством стоит амбициозная задача – защитить от рака шейки матки каждую девочку! 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Все девочки 2014 года рождения, которые по каким-либо причинам не будут привиты в 2025 году, смогут сделать прививки в следующем году. Также в 2026 году начнется вакцинация девочек 2015 года рождения.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Также в настоящее время прорабатывается вопрос организации проведения вакцинации против ВПЧ-инфекции среди девочек 12-14 лет.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Уважаемые родители!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Сделайте важный шаг для здоровья своей дочери: защитите её от рака шейки матки – у вас есть бесплатная возможность сделать прививки, которые помогают предотвратить опасное заболевание.</w:t>
      </w:r>
    </w:p>
    <w:p w:rsidR="00F404B0" w:rsidRPr="00F404B0" w:rsidRDefault="00F404B0" w:rsidP="00F404B0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Забота сегодня — это здоровье завтра!</w:t>
      </w:r>
    </w:p>
    <w:p w:rsidR="00F404B0" w:rsidRPr="00F404B0" w:rsidRDefault="00F404B0" w:rsidP="00F404B0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F404B0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Пресс-служба Министерства здравоохранения</w:t>
      </w:r>
    </w:p>
    <w:p w:rsidR="00F404B0" w:rsidRPr="00F404B0" w:rsidRDefault="0027161C" w:rsidP="00F404B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6" w:history="1">
        <w:r w:rsidR="00F404B0" w:rsidRPr="00F404B0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8462AE" w:rsidRDefault="008462AE"/>
    <w:sectPr w:rsidR="0084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BC"/>
    <w:rsid w:val="0027161C"/>
    <w:rsid w:val="007322BC"/>
    <w:rsid w:val="008462AE"/>
    <w:rsid w:val="00F4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1BEA0-FE30-4B78-8A6A-A265E37F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0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zdrav.gov.by/ru/sobytiya/v-respublike-belarus-prodolzhaetsya-vaktsinatsiya-protiv-vpch-infektsii/" TargetMode="External"/><Relationship Id="rId5" Type="http://schemas.openxmlformats.org/officeDocument/2006/relationships/hyperlink" Target="https://slavgche.by/archives/category/%d0%b2%d0%b8%d1%80%d1%83%d1%81-%d0%bf%d0%b0%d0%bf%d0%b8%d0%bb%d0%bb%d0%be%d0%bc%d1%8b-%d1%87%d0%b5%d0%bb%d0%be%d0%b2%d0%b5%d0%ba%d0%b0" TargetMode="External"/><Relationship Id="rId4" Type="http://schemas.openxmlformats.org/officeDocument/2006/relationships/hyperlink" Target="https://slavgche.by/archives/category/%d0%b2%d0%b0%d0%ba%d1%86%d0%b8%d0%bd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2025-11-26T06:05:00Z</dcterms:created>
  <dcterms:modified xsi:type="dcterms:W3CDTF">2025-12-09T08:47:00Z</dcterms:modified>
</cp:coreProperties>
</file>