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B0" w:rsidRPr="00C456B0" w:rsidRDefault="00C456B0" w:rsidP="00C456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456B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36925F72" wp14:editId="16BA635A">
            <wp:extent cx="4067175" cy="3048000"/>
            <wp:effectExtent l="0" t="0" r="9525" b="0"/>
            <wp:docPr id="1" name="Рисунок 1" descr="https://cherikov.cge.by/wp-content/uploads/%D0%B8%D0%B7%D0%BE%D0%B1%D1%80%D0%B0%D0%B6%D0%B5%D0%BD%D0%B8%D0%B5_2024-05-23_103535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ikov.cge.by/wp-content/uploads/%D0%B8%D0%B7%D0%BE%D0%B1%D1%80%D0%B0%D0%B6%D0%B5%D0%BD%D0%B8%D0%B5_2024-05-23_10353566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B0" w:rsidRPr="00C456B0" w:rsidRDefault="00523EDE" w:rsidP="00C456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6" w:history="1">
        <w:r w:rsidR="00C456B0" w:rsidRPr="00C456B0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EA4F12"/>
            <w:lang w:eastAsia="ru-RU"/>
          </w:rPr>
          <w:t>Здоровые города и поселки</w:t>
        </w:r>
      </w:hyperlink>
      <w:r w:rsidR="00C456B0" w:rsidRPr="00C456B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7" w:history="1">
        <w:r w:rsidR="00C456B0" w:rsidRPr="00C456B0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EA4F12"/>
            <w:lang w:eastAsia="ru-RU"/>
          </w:rPr>
          <w:t>Новости</w:t>
        </w:r>
      </w:hyperlink>
      <w:r w:rsidR="00C456B0" w:rsidRPr="00C456B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8" w:history="1">
        <w:r w:rsidR="00C456B0" w:rsidRPr="00C456B0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EA4F12"/>
            <w:lang w:eastAsia="ru-RU"/>
          </w:rPr>
          <w:t>Эпидемиология</w:t>
        </w:r>
      </w:hyperlink>
      <w:r w:rsidR="00C456B0" w:rsidRPr="00C456B0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C456B0" w:rsidRPr="00C456B0" w:rsidRDefault="00C456B0" w:rsidP="00C456B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456B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Защити себя сам. Предупрежден  — значит защищен.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Еще с глубокой древности были известны болезни, которые передаются людям от животных. Наиболее опасным из которых является бешенство.</w:t>
      </w:r>
    </w:p>
    <w:p w:rsidR="00C456B0" w:rsidRPr="00C456B0" w:rsidRDefault="00C456B0" w:rsidP="00523ED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b/>
          <w:bCs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БЕШЕНСТВО – 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острое инфекционное заболевание нервной системы, которое вызывается вирусом. Всюду, где есть очаги бешенства среди животных, под угрозу попадают люди.</w:t>
      </w:r>
    </w:p>
    <w:p w:rsidR="00C456B0" w:rsidRPr="00C456B0" w:rsidRDefault="00C456B0" w:rsidP="00523ED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     Бешенством болеют все теплокровные животные. 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Чаще — это лисы, волки, енотовидные собаки, куницы, хорьки, собаки, кошки, коровы, козы, овцы, лошади, свиньи, крысы и даже хомячки и другие.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От человека к человеку бешенство, как правило, не передается, заражают людей и друг друга животные через укусы, ссадины, царапины, </w:t>
      </w:r>
      <w:proofErr w:type="spellStart"/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ослюнение</w:t>
      </w:r>
      <w:proofErr w:type="spellEnd"/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кожных покровов, слизистой оболочки глаз, полости рта, носа и при соприкосновении с каким-либо предметом или одеждой, загрязненными слюной бешенного животного.</w:t>
      </w:r>
      <w:bookmarkStart w:id="0" w:name="_GoBack"/>
      <w:bookmarkEnd w:id="0"/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Источником бешенства являются дикие животные, которые заразились в природной среде, а также домашние животные, которые подверглись нападению со стороны другого больного животного (дикого или домашнего).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Особую опасность представляют бродячие собаки, безнадзорные кошки, а из диких животных — лисы, волки, которые в период болезни теряют страх перед человеком и заходят в населенные пункты.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Характерным признаком заболевания домашних животных следует считать изменение поведения. Злобное животное становится ласковым, беспричинно оживленным, старается лизнуть хозяина в лицо. Доброе – злым, раздражительным, не идет на зов хозяина, забивается в темные углы. 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Животное отказывается от любимой еды, но заглатывает несъедобные предметы (дерево, камни и др.).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 У кошек бешенство протекает острее, чем у собак. Первые признаки заболевания наступают внезапно и выражаются нарастающим беспокойством и возбуждением. На следующий день кошка становится агрессивной, с особой злостью она нападает на собак и человека. Характерным для укусов больной кошки является спазм жевательных мышц, в результате чего после укуса такую кошку бывает крайне тяжело оторвать от раны.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Ежегодно в нашей стране встречаются случаи бешенства среди диких (лисы, енотовидные собаки, волки и др.) и домашних (собаки, кошки, крупный рогатый скот, </w:t>
      </w: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лошади) животных. 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По Витебской области за 2025 год зарегистрировано 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62 случая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 бешенства среди животных, из них 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9 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случаев среди домашних животных (собака -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 9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), а также  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2 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 случая среди крупного рогатого скота и 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2 случая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 среди бездомных (собака -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1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, кошка-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1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).</w:t>
      </w:r>
    </w:p>
    <w:p w:rsidR="00C456B0" w:rsidRPr="00C456B0" w:rsidRDefault="00C456B0" w:rsidP="00523ED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 Поэтому хотелось бы напомнить  жителям района, что </w:t>
      </w:r>
      <w:r w:rsidRPr="00C456B0">
        <w:rPr>
          <w:rFonts w:ascii="inherit" w:eastAsia="Times New Roman" w:hAnsi="inherit" w:cs="Times New Roman"/>
          <w:b/>
          <w:bCs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правильное содержание домашних животных – одно из важнейших условий предупреждения заражения бешенством.</w:t>
      </w:r>
      <w:r w:rsidRPr="00C456B0">
        <w:rPr>
          <w:rFonts w:ascii="inherit" w:eastAsia="Times New Roman" w:hAnsi="inherit" w:cs="Times New Roman"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  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Но,  к сожалению</w:t>
      </w:r>
      <w:r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,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не все хозяева своих домашних любимцев (собак и кошек) соблюдают эти правила. Еженедельно регистрируются случаи обращения  пострадавших  по случаю укусов от животных, имеющих хозяев, которые не содержат собак на привязи или в вольере.</w:t>
      </w:r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   </w:t>
      </w:r>
      <w:r w:rsidR="007B0E0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="007B0E0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Ушачском</w:t>
      </w:r>
      <w:proofErr w:type="spellEnd"/>
      <w:r w:rsidR="007B0E0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 xml:space="preserve"> районе 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з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а 2025 год зарегистрировано 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46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 случа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ев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 покуса, в том числе 2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0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 xml:space="preserve"> домашними животными (</w:t>
      </w:r>
      <w:r w:rsidR="007B0E0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43,5</w:t>
      </w:r>
      <w:r w:rsidRPr="00C456B0">
        <w:rPr>
          <w:rFonts w:ascii="inherit" w:eastAsia="Times New Roman" w:hAnsi="inherit" w:cs="Times New Roman"/>
          <w:b/>
          <w:color w:val="444444"/>
          <w:sz w:val="28"/>
          <w:szCs w:val="24"/>
          <w:lang w:eastAsia="ru-RU"/>
        </w:rPr>
        <w:t>%).   </w:t>
      </w:r>
      <w:r w:rsidR="00A1494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Также имеются случаи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скопление собак и кошек на дворовых территориях многоквартирного жилого сект</w:t>
      </w:r>
      <w:r w:rsidR="00A1494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ора, частного сектора,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что представляет </w:t>
      </w:r>
      <w:proofErr w:type="gramStart"/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угрозу</w:t>
      </w:r>
      <w:proofErr w:type="gramEnd"/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как для людей так и для домашних животных. Эти животные перешли в категорию «бездомных» по вине безответственных хозяев, которые их приручили,  а затем выбросили, как не нужное существо</w:t>
      </w:r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 xml:space="preserve">. А ведь владельцы  собак, кошек  обязаны </w:t>
      </w:r>
      <w:proofErr w:type="gramStart"/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выписка из Постановления Совета Министров РБ от 04.06.2001г №834):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соблюдать требования правил содержания домашних собак, кошек, обеспечивать безопасность людей;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— не допускать загрязнения </w:t>
      </w:r>
      <w:proofErr w:type="spellStart"/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экскриментами</w:t>
      </w:r>
      <w:proofErr w:type="spellEnd"/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этих животных общедоступных мест и территорий;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 осуществлять  регистрацию;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доставлять в ветеринарное учреждение для обследования и прививок против бешенства;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производить выгул в местах, отведенных для этих целей.</w:t>
      </w:r>
    </w:p>
    <w:p w:rsidR="00C456B0" w:rsidRPr="00C456B0" w:rsidRDefault="00C456B0" w:rsidP="00523ED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</w:t>
      </w:r>
      <w:r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А также</w:t>
      </w:r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 владельцам  собак, кошек  запрещается: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— приводить собак, кошек в магазины, на предприятия общественного питания и бытового обслуживания населения, в школы и детские сады, в общественные здания, парки, скверы, на стадионы, рынки, а также на животноводческие фермы;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выгуливать на придомовых  территориях;</w:t>
      </w:r>
    </w:p>
    <w:p w:rsidR="00C456B0" w:rsidRPr="00C456B0" w:rsidRDefault="00C456B0" w:rsidP="00523ED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запрещается несовершеннолетним выгуливать собак потенциально опасных пород</w:t>
      </w:r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.</w:t>
      </w:r>
    </w:p>
    <w:p w:rsidR="00C456B0" w:rsidRPr="00C456B0" w:rsidRDefault="00C456B0" w:rsidP="00523EDE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За нарушение правил содержания  домашних животных </w:t>
      </w: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(собак, кошек) на владельцев  наложение штрафа в размере от одной до пятнадцати базовых величин (на основании ст.16.30 ч.1 Кодекс Республики Беларусь об Административных Правонарушениях).  То же нарушение, повлекшее причинение вреда здоровью людей или имуществу,  влечет наложение штрафа в размере от десяти до тридцати базовых величин, или общественные работы, или административный арест (на основании ст.16.30 ч.2 КоАП РБ).   </w:t>
      </w: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</w:p>
    <w:p w:rsidR="00C456B0" w:rsidRPr="00C456B0" w:rsidRDefault="00C456B0" w:rsidP="00523EDE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456B0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#Здоровые города и поселки#</w:t>
      </w:r>
    </w:p>
    <w:p w:rsidR="00A66A9A" w:rsidRDefault="00A66A9A"/>
    <w:sectPr w:rsidR="00A6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9F"/>
    <w:rsid w:val="00523EDE"/>
    <w:rsid w:val="007B0E00"/>
    <w:rsid w:val="0082189F"/>
    <w:rsid w:val="00A1494D"/>
    <w:rsid w:val="00A66A9A"/>
    <w:rsid w:val="00C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7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ikov.cge.by/category/%d1%8d%d0%bf%d0%b8%d0%b4%d0%b5%d0%bc%d0%b8%d0%be%d0%bb%d0%be%d0%b3%d0%b8%d1%8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rikov.cge.by/category/ne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rikov.cge.by/category/%d0%b7%d0%b4%d0%be%d1%80%d0%be%d0%b2%d1%8b%d0%b5-%d0%b3%d0%be%d1%80%d0%be%d0%b4%d0%b0-%d0%b8-%d0%bf%d0%be%d1%81%d0%b5%d0%bb%d0%ba%d0%b8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2026-05-27T06:40:00Z</dcterms:created>
  <dcterms:modified xsi:type="dcterms:W3CDTF">2026-05-28T07:12:00Z</dcterms:modified>
</cp:coreProperties>
</file>