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5F50C2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Диабет и физическая активность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Сахарный диабет не является причиной для отстранения от физической активности. Наоборот, ежедневная физическая нагрузка необходима так же, как и человеку без диабета. Ведь из занятий спортом можно извлечь много полезного: • Упражнения способствуют снижению уровня сахара в крови и повышению возможности организма перерабатывать глюкозу благодаря ускорению процесса обмена веществ. • Психологический аспект: упражнения помогают бороться со стрессом, укрепляют здоровье. Человек становится более активным, энергичным, устойчивым к нагрузкам, меньше устает. • Улучшается самочувствие, увеличивается сила мышц, повышается подвижность, появляется гибкость тела, сердце и легкие начинают работать эффективнее. • Контроль веса: упражнения помогают либо сбросить, либо набрать вес (при его недостатке). При этом снижение веса происходит в основном за счет потери жира, в то время как при соблюдении только одной диеты — и за счет ухода из организма жидкости и мышечной массы.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Прежде чем начать заниматься, надо убедиться в том, что диабет хорошо контролируется. Это немаловажный аспект, т.к. любая мышечная работа усиливает действие инсулина, снижает содержание сахара в крови. Однако этот эффект наблюдается только при уровне глюкозы в крови ниже 13,0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/л. При уровне глюкозы в крови выше этих значений физическая активность может привести к повышению уровня сахара в крови и появлению кетоновых тел в моче.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Для начала необходимо: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определить вид, длительность и силу физической нагрузки;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соблюдать режим питания и инсулинотерапии;</w:t>
      </w:r>
      <w:r w:rsidRPr="005F50C2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84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рассчитать в зависимости от вида физической нагрузки, что надо предпринять: съесть дополнительные ХЕ или уменьшить дозу инсулина;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преподаватель физкультуры и сам ребенок должны хорошо знать симптомы гипогликемии и уметь оказать помощь при ее возникновении;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иметь с собой легкоусвояемые углеводы;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 xml:space="preserve">определять гликемию до, </w:t>
      </w:r>
      <w:proofErr w:type="gramStart"/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во время</w:t>
      </w:r>
      <w:proofErr w:type="gramEnd"/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 xml:space="preserve"> и после физических упражнений;</w:t>
      </w:r>
    </w:p>
    <w:p w:rsidR="005F50C2" w:rsidRPr="005F50C2" w:rsidRDefault="005F50C2" w:rsidP="005F50C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 xml:space="preserve">не заниматься физической нагрузкой при плохом самочувствии или если уровень глюкозы в крови повысился до 13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/л и выше, особенно если в моче появились кетоновые тела.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При отсутствии осложнений пациент с диабетом может заниматься почти всеми видами спорта.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Не рекомендуется заниматься теми видами спорта, которые опасны для жизни: подводное плавание, прыжки с парашютом, скалолазание, виндсерфинг (во время этих занятий очень 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lastRenderedPageBreak/>
        <w:t>опасно возникновение гипогликемий!). Также могут быть ограничены такие виды занятий, как плавание на большие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расстояния и в течение длительного времени, так как возникновение гипогликемий в воде очень опасно. Тяжелая атлетика также связана с большими перегрузками (подъем больших тяжестей), что может привести при имеющихся осложнениях на глазах к появлению новых кровоизлияний, и поэтому такие занятия также нежелательны при диабете.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Необходимо помнить, что иногда физические нагрузки и сильные эмоциональные стрессы могут вызвать резкие колебания уровня сахара в крови от гипогликемии до значительного повышения и появления кетоновых тел в моче. Это происходит в связи с тем, что во время этих упражнений происходит выработка гормонов с действием, противоположным инсулину (например, адреналина). К ним относятся, например, спринтерский бег, силовые упражнения.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 зависимости от вида и интенсивности физической нагрузки необходимо выполнять различные рекомендации.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Физическая нагрузка может быть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короткой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(1–2 ч) и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длительной </w:t>
      </w: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—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несколько часов и даже дней (при данной нагрузке более высок риск развития гипогликемии),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аэробной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 (или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кардионагрузка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, при которой интенсивность работы мышц меньше, а длительность больше, глюкозы мышцами потребляется значительное количество):бег, ходьба, езда на велосипеде, плавание, при которой высокий риск гипогликемии;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анаэробной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(высокая интенсивность работы мышц за короткое время, при данных нагрузках может повышаться уровень глюкозы в крови в начале тренировки из-за действия гормонов, противодействующих инсулину, при такой нагрузке гипогликемия менее вероятна): спринтерский бег, силовые упражнения.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Чем интенсивнее нагрузка, тем больше риск развития гипогликемии. Идеально заниматься не менее 150 минут в неделю, выполняя упражнения средней интенсивности.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Предотвращение гипогликемии при короткой физической нагрузке осуществляется добавлением в рацион питания лишних углеводов (ХЕ). Глюкоза крови обычно начинает снижаться через 30 минут после начала аэробных упражнений. Поэтому следует помнить следующее правило: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За 30 мин до физической активности необходимо съесть дополнительные ХЕ.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Перед началом упражнений лучше всего подойдут «быстрые» углеводы (сок, фрукты), после тренировки — «медленные» (хлеб, хлебцы, каши, овощи, макароны твердых сортов). Измерять уровень глюкозы каждые 30 минут, а также употреблять жидкость (не менее 250 мл каждые 30 мин).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Уровень глюкозы в крови после еды определяется через 2 ч. Величина сахара в крови после еды отражает адекватность дозы короткого инсулина, введенного перед едой.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Если ребенку предстоит легкая физическая </w:t>
      </w:r>
      <w:proofErr w:type="gram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нагрузка  (</w:t>
      </w:r>
      <w:proofErr w:type="gram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пешие и велосипедные прогулки, легкая домашняя работа) при показателях уровня глюкозы в крови до еды ниже 8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 или после еды ниже 11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/л, то ему необходимо съесть дополнительно 1 ХЕ. При предстоящей средней и тяжелой (теннис, бег, велосипед, ролики, футбол, хоккей, баскетбол, волейбол, плавание) физической активности — съесть от 2 до 4 ХЕ при гликемии до еды ниже 8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 (или после еды ниже 11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/л). При уровне глюкозы в крови до еды от 8 до 11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 (после еды 11–13) — 1–2 ХЕ. Но, если перед легкой физической нагрузкой уровень глюкозы в крови до еды выше 8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 (после еды выше 11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/л), углеводы не принимаются. Если перед средней или тяжелой физической активностью уровень глюкозы в крови до еды выше 11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 (после еды выше 13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/л), рекомендованное количество дополнительных ХЕ составляет 0–1. При гликемии выше 15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/л — физическая нагрузка запрещена.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Кроме того, для предотвращения гипогликемий при кратковременной физической нагрузке можно снижать дозу инсулина (короткого или ультракороткого действия), но при этом необходимо учитывать время её проведения: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*Перед завтраком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(дополнительные ХЕ (после определения гликемии) и осторожно дозировать инъекцию инсулина перед завтраком);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*От 2 до 3 ч после завтрака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(снижение дозы инсулина на 50% перед завтраком и осторожно дозировать инъекцию инсулина перед обедом);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*Перед обедом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(дополнительные ХЕ (после определения гликемии; осторожно дозировать инъекцию инсулина перед обедом);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*От 2 до 3 ч после обеда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(снижение дозы инсулина на 50% перед обедом и осторожно дозировать инъекцию инсулина перед ужином);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*Перед ужином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(дополнительные ХЕ (после определения гликемии) и осторожно дозировать инъекцию инсулина перед ужином);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*От 2 до 3 ч после ужина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(снижение дозы инсулина на 50% перед ужином и на 10–25% перед поздним ужином; перед сном проверить уровень сахара в крови).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При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длительной физической нагрузке 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(продолжительностью более 1–2 ч: длительная езда на велосипеде, ремонт, поход, переезд, дискотека в течение нескольких часов) также необходимо корректировать дозу инсулина и/или употреблять дополнительные ХЕ. Особенно надо быть внимательным при плавании. В воде происходит очень быстрый расход энергии. А гипогликемия, возникшая во время плавания, чрезвычайно опасна!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Во-первых, до начала занятий следует снизить дозу инсулина, активно действующего в период нагрузки, на 30–50%. При гликемии ниже 5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 не рекомендуется начинать длительную нагрузку. При таком уровне глюкозы в крови следует дополнительно съесть 2–4 ХЕ в зависимости от тяжести нагрузки. Если уровень глюкозы в крови от 5 до 9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/л, следует дополнительно съесть 1–2 ХЕ, при гликемии от 10 до 15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/л дополнительных ХЕ не требуется. Следует помнить, что во время длительной нагрузки каждый час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необходимо съедать 1–2 ХЕ.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После окончания физической активности нужно проверить уровень глюкозы в крови. При уровне сахара в крови менее 10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/л снизить последующую дозу инсулина на 30–50%. Кроме того, для предотвращения гипогликемий после тяжелых длительных нагрузок, которые могут развиваться в течение 12–24 ч, следует дополнительно съесть богатую углеводами пищу.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Эффективность упражнений зависит от достаточности в организме инсулина, который заставляет мышечные клетки усваивать глюкозу для выработки энергии.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Когда диабет компенсирован или имеется лишь небольшое повышение уровня глюкозы в крови при отсутствии кетоновых тел в моче, упражнения приводят к снижению содержания сахара в крови и потребности в вводимом инсулине. При этом снижение уровня сахара в крови может начаться в завершающей стадии упражнений или сразу после его завершения и длиться до 24 ч.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Если диабет компенсирован недостаточно или не компенсирован вовсе, физическая активность может повысить уровень сахара в крови, т.к. работающие мышцы, которым требуется энергия, посылают сигнал печени, которая выбрасывает большее количество глюкозы в кровь, тем самым усугубляя состояние во время упражнений и еще более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декомпенсируя</w:t>
      </w:r>
      <w:proofErr w:type="spellEnd"/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диабет.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Поэтому, если у вас после физической нагрузки отмечается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повышение уровня глюкозы в крови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, необходимо учесть </w:t>
      </w:r>
      <w:r w:rsidRPr="005F50C2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несколько причин</w:t>
      </w: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:</w:t>
      </w:r>
    </w:p>
    <w:p w:rsidR="005F50C2" w:rsidRPr="005F50C2" w:rsidRDefault="005F50C2" w:rsidP="005F50C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отсутствие компенсации углеводного обмена;</w:t>
      </w:r>
    </w:p>
    <w:p w:rsidR="005F50C2" w:rsidRPr="005F50C2" w:rsidRDefault="005F50C2" w:rsidP="005F50C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чрезмерное снижение дозы инсулина перед нагрузкой;</w:t>
      </w:r>
    </w:p>
    <w:p w:rsidR="005F50C2" w:rsidRPr="005F50C2" w:rsidRDefault="005F50C2" w:rsidP="005F50C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чрезмерное употребление дополнительных ХЕ перед нагрузкой.</w:t>
      </w:r>
    </w:p>
    <w:p w:rsidR="005F50C2" w:rsidRPr="005F50C2" w:rsidRDefault="005F50C2" w:rsidP="005F50C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 такой ситуации необходимо:</w:t>
      </w:r>
    </w:p>
    <w:p w:rsidR="005F50C2" w:rsidRPr="005F50C2" w:rsidRDefault="005F50C2" w:rsidP="005F50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Не спешить с коррекцией дозы инсулина, проверить уровень глюкозы в крови еще раз через 1–2 ч после нагрузки.</w:t>
      </w:r>
    </w:p>
    <w:p w:rsidR="005F50C2" w:rsidRPr="005F50C2" w:rsidRDefault="005F50C2" w:rsidP="005F50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Проводить осторожную коррекцию дозы инсулина только тогда, когда закончилось действие раннее введенного инсулина короткого действия.</w:t>
      </w:r>
    </w:p>
    <w:p w:rsidR="005F50C2" w:rsidRPr="005F50C2" w:rsidRDefault="005F50C2" w:rsidP="005F50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Соблюдать особую осторожность в вечерние часы, после длительной физической нагрузки. Повышенный уровень глюкозы в крови перед сном не корректировать (опасность ночной гипогликемии!).</w:t>
      </w:r>
    </w:p>
    <w:p w:rsidR="005F50C2" w:rsidRPr="005F50C2" w:rsidRDefault="005F50C2" w:rsidP="005F50C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 xml:space="preserve">При уровне глюкозы в крови выше 13 </w:t>
      </w:r>
      <w:proofErr w:type="spellStart"/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ммоль</w:t>
      </w:r>
      <w:proofErr w:type="spellEnd"/>
      <w:r w:rsidRPr="005F50C2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/л после физической нагрузки проверить уровень кетоновых тел в моче. При положительной реакции на наличие кетоновых тел следует немедленно провести коррекцию дозы инсулина.</w:t>
      </w:r>
    </w:p>
    <w:p w:rsidR="005F50C2" w:rsidRPr="005F50C2" w:rsidRDefault="005F50C2" w:rsidP="005F50C2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5F50C2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Приведенные рекомендации могут помочь ориентироваться в различных ситуациях, однако подход к каждому конкретному пациенту должен быть строго индивидуален.</w:t>
      </w:r>
    </w:p>
    <w:p w:rsidR="005F50C2" w:rsidRPr="005F50C2" w:rsidRDefault="005F50C2" w:rsidP="005F50C2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hyperlink r:id="rId5" w:history="1">
        <w:r w:rsidRPr="005F50C2">
          <w:rPr>
            <w:rFonts w:ascii="inherit" w:eastAsia="Times New Roman" w:hAnsi="inherit" w:cs="Times New Roman"/>
            <w:color w:val="FFFFFF"/>
            <w:sz w:val="24"/>
            <w:szCs w:val="24"/>
            <w:bdr w:val="none" w:sz="0" w:space="0" w:color="auto" w:frame="1"/>
            <w:lang w:eastAsia="ru-RU"/>
          </w:rPr>
          <w:t>ссылка на источник</w:t>
        </w:r>
      </w:hyperlink>
    </w:p>
    <w:p w:rsidR="00992F95" w:rsidRDefault="00992F95"/>
    <w:sectPr w:rsidR="0099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1A63"/>
    <w:multiLevelType w:val="multilevel"/>
    <w:tmpl w:val="0576F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3715C"/>
    <w:multiLevelType w:val="multilevel"/>
    <w:tmpl w:val="649AD1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71B3D"/>
    <w:multiLevelType w:val="multilevel"/>
    <w:tmpl w:val="35209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A5188"/>
    <w:multiLevelType w:val="multilevel"/>
    <w:tmpl w:val="45E4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ED"/>
    <w:rsid w:val="002A7DED"/>
    <w:rsid w:val="005F50C2"/>
    <w:rsid w:val="0099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8994"/>
  <w15:chartTrackingRefBased/>
  <w15:docId w15:val="{9E4C602B-6D6B-4C65-AC6F-5835DB58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4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5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9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5194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48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0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gdkb.by/%D0%B8%D0%BD%D1%84%D0%BE%D1%80%D0%BC%D0%B0%D1%86%D0%B8%D1%8F/%D0%B4%D0%B8%D0%B0%D0%B1%D0%B5%D1%82/p-1761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2026-06-30T06:26:00Z</dcterms:created>
  <dcterms:modified xsi:type="dcterms:W3CDTF">2026-06-30T06:27:00Z</dcterms:modified>
</cp:coreProperties>
</file>