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E2500" w14:textId="77777777" w:rsidR="00684B6F" w:rsidRPr="00684B6F" w:rsidRDefault="00684B6F" w:rsidP="00684B6F">
      <w:r w:rsidRPr="00684B6F">
        <w:t>С 1 января 2025 года шесть административных процедур по линии гражданства и миграции реализуются в электронной форме посредством единого портала электронных услуг общегосударственной автоматизированной информационной системы (ЕПЭУ ОАИС). Прием заявлений в электронной форме осуществляется по следующим административным процедурам:</w:t>
      </w:r>
    </w:p>
    <w:p w14:paraId="550E2F7B" w14:textId="77777777" w:rsidR="00684B6F" w:rsidRPr="00684B6F" w:rsidRDefault="00684B6F" w:rsidP="00684B6F">
      <w:r w:rsidRPr="00684B6F">
        <w:t>1.      Выдача разрешения на временное проживание в Республике Беларусь иностранному гражданину или лицу без гражданства (200.12.6);</w:t>
      </w:r>
      <w:r w:rsidRPr="00684B6F">
        <w:br/>
        <w:t>2.      Внесение изменений в марку «</w:t>
      </w:r>
      <w:proofErr w:type="spellStart"/>
      <w:r w:rsidRPr="00684B6F">
        <w:t>Дазвол</w:t>
      </w:r>
      <w:proofErr w:type="spellEnd"/>
      <w:r w:rsidRPr="00684B6F">
        <w:t xml:space="preserve"> на </w:t>
      </w:r>
      <w:proofErr w:type="spellStart"/>
      <w:r w:rsidRPr="00684B6F">
        <w:t>часовае</w:t>
      </w:r>
      <w:proofErr w:type="spellEnd"/>
      <w:r w:rsidRPr="00684B6F">
        <w:t xml:space="preserve"> </w:t>
      </w:r>
      <w:proofErr w:type="spellStart"/>
      <w:r w:rsidRPr="00684B6F">
        <w:t>пражыванне</w:t>
      </w:r>
      <w:proofErr w:type="spellEnd"/>
      <w:r w:rsidRPr="00684B6F">
        <w:t>» (200.12.6.1,);</w:t>
      </w:r>
      <w:r w:rsidRPr="00684B6F">
        <w:br/>
        <w:t>3.      Согласование приглашения иностранного гражданина или лица без гражданства на обучение (548.10.7.1);</w:t>
      </w:r>
      <w:r w:rsidRPr="00684B6F">
        <w:br/>
        <w:t>4.      Выдача гражданину Республики Беларусь и иностранному гражданину или лицу без гражданства, постоянно проживающим в Республике Беларусь, документа об однократном приглашении иностранного гражданина или лица без гражданства в Республику Беларусь (200.12.12.1);</w:t>
      </w:r>
      <w:r w:rsidRPr="00684B6F">
        <w:br/>
        <w:t>5.      Продление срока временного пребывания (регистрации) в Республике Беларусь иностранного гражданина или лица без гражданства (200.12.15.1);</w:t>
      </w:r>
      <w:r w:rsidRPr="00684B6F">
        <w:br/>
        <w:t>6.      Получение специального разрешения на право занятия трудовой деятельностью в Республике Беларусь (548.15.4.1).</w:t>
      </w:r>
    </w:p>
    <w:p w14:paraId="1C405F02" w14:textId="77777777" w:rsidR="00684B6F" w:rsidRPr="00684B6F" w:rsidRDefault="00684B6F" w:rsidP="00684B6F">
      <w:r w:rsidRPr="00684B6F">
        <w:t xml:space="preserve">Не выходя из дома с помощью цифровой платформы </w:t>
      </w:r>
      <w:proofErr w:type="gramStart"/>
      <w:r w:rsidRPr="00684B6F">
        <w:t>«Е-</w:t>
      </w:r>
      <w:proofErr w:type="spellStart"/>
      <w:r w:rsidRPr="00684B6F">
        <w:t>Паслуга</w:t>
      </w:r>
      <w:proofErr w:type="spellEnd"/>
      <w:r w:rsidRPr="00684B6F">
        <w:t>» гражданин</w:t>
      </w:r>
      <w:proofErr w:type="gramEnd"/>
      <w:r w:rsidRPr="00684B6F">
        <w:t xml:space="preserve"> может обратиться подразделение по гражданству и миграции. Электронное заявление с прилагаемыми документами поступает на автоматизированные рабочие места сотрудников подразделений по гражданству и миграции. Уведомление о принятом решении заявитель также получит по средствам личного кабинета на ЕПЭУ ОАИС.</w:t>
      </w:r>
    </w:p>
    <w:p w14:paraId="6C899F4C" w14:textId="77777777" w:rsidR="00684B6F" w:rsidRPr="00684B6F" w:rsidRDefault="00684B6F" w:rsidP="00684B6F">
      <w:r w:rsidRPr="00684B6F">
        <w:t>Электронный документооборот позволяет ускорить обработку заявлений, так как нет необходимости в физической передаче документов. Кроме того, цифровизация административных процедур позволяет подавать гражданам заявления в любое удобное время и из любого места, где есть доступ к глобальной компьютерной сети Интернет с помощью цифровых устройств (персональный компьютер, ноутбук, планшет, мобильное устройство).</w:t>
      </w:r>
    </w:p>
    <w:p w14:paraId="30B0BA30" w14:textId="77777777" w:rsidR="00684B6F" w:rsidRDefault="00684B6F"/>
    <w:sectPr w:rsidR="00684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6F"/>
    <w:rsid w:val="00684B6F"/>
    <w:rsid w:val="00F6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9412"/>
  <w15:chartTrackingRefBased/>
  <w15:docId w15:val="{B10CDF97-EFDD-47A2-B41C-7590C6D4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4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4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4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4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4B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4B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4B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4B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4B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4B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4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4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4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4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4B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4B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4B6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4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4B6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4B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Шкиркова Александра</dc:creator>
  <cp:keywords/>
  <dc:description/>
  <cp:lastModifiedBy>Шкиркова Александра</cp:lastModifiedBy>
  <cp:revision>1</cp:revision>
  <dcterms:created xsi:type="dcterms:W3CDTF">2026-01-23T08:25:00Z</dcterms:created>
  <dcterms:modified xsi:type="dcterms:W3CDTF">2026-01-23T08:26:00Z</dcterms:modified>
</cp:coreProperties>
</file>