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BE2" w:rsidRPr="00560BE2" w:rsidRDefault="00560BE2" w:rsidP="00560BE2">
      <w:pPr>
        <w:shd w:val="clear" w:color="auto" w:fill="F5F5F5"/>
        <w:spacing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60BE2">
        <w:rPr>
          <w:rFonts w:ascii="Arial" w:eastAsia="Times New Roman" w:hAnsi="Arial" w:cs="Arial"/>
          <w:color w:val="333333"/>
          <w:sz w:val="18"/>
          <w:szCs w:val="18"/>
          <w:lang w:eastAsia="ru-RU"/>
        </w:rPr>
        <w:fldChar w:fldCharType="begin"/>
      </w:r>
      <w:r w:rsidRPr="00560BE2">
        <w:rPr>
          <w:rFonts w:ascii="Arial" w:eastAsia="Times New Roman" w:hAnsi="Arial" w:cs="Arial"/>
          <w:color w:val="333333"/>
          <w:sz w:val="18"/>
          <w:szCs w:val="18"/>
          <w:lang w:eastAsia="ru-RU"/>
        </w:rPr>
        <w:instrText xml:space="preserve"> HYPERLINK "https://cgevtb.by/" </w:instrText>
      </w:r>
      <w:r w:rsidRPr="00560BE2">
        <w:rPr>
          <w:rFonts w:ascii="Arial" w:eastAsia="Times New Roman" w:hAnsi="Arial" w:cs="Arial"/>
          <w:color w:val="333333"/>
          <w:sz w:val="18"/>
          <w:szCs w:val="18"/>
          <w:lang w:eastAsia="ru-RU"/>
        </w:rPr>
        <w:fldChar w:fldCharType="separate"/>
      </w:r>
      <w:r w:rsidRPr="00560BE2">
        <w:rPr>
          <w:rFonts w:ascii="Arial" w:eastAsia="Times New Roman" w:hAnsi="Arial" w:cs="Arial"/>
          <w:color w:val="0088D9"/>
          <w:sz w:val="18"/>
          <w:szCs w:val="18"/>
          <w:lang w:eastAsia="ru-RU"/>
        </w:rPr>
        <w:t>Главная</w:t>
      </w:r>
      <w:r w:rsidRPr="00560BE2">
        <w:rPr>
          <w:rFonts w:ascii="Arial" w:eastAsia="Times New Roman" w:hAnsi="Arial" w:cs="Arial"/>
          <w:color w:val="333333"/>
          <w:sz w:val="18"/>
          <w:szCs w:val="18"/>
          <w:lang w:eastAsia="ru-RU"/>
        </w:rPr>
        <w:fldChar w:fldCharType="end"/>
      </w:r>
      <w:r w:rsidRPr="00560BE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&gt; </w:t>
      </w:r>
      <w:hyperlink r:id="rId5" w:history="1">
        <w:r w:rsidRPr="00560BE2">
          <w:rPr>
            <w:rFonts w:ascii="Arial" w:eastAsia="Times New Roman" w:hAnsi="Arial" w:cs="Arial"/>
            <w:color w:val="0088D9"/>
            <w:sz w:val="18"/>
            <w:szCs w:val="18"/>
            <w:lang w:eastAsia="ru-RU"/>
          </w:rPr>
          <w:t>Новости</w:t>
        </w:r>
      </w:hyperlink>
      <w:r w:rsidRPr="00560BE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&gt; КОНКУРС «ПРАВО НА ЗДОРОВЬЕ»</w:t>
      </w:r>
    </w:p>
    <w:p w:rsidR="00560BE2" w:rsidRPr="00560BE2" w:rsidRDefault="00560BE2" w:rsidP="00560BE2">
      <w:pPr>
        <w:pBdr>
          <w:bottom w:val="single" w:sz="6" w:space="7" w:color="EEEEEE"/>
        </w:pBdr>
        <w:shd w:val="clear" w:color="auto" w:fill="DCE9F2"/>
        <w:spacing w:after="30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</w:pPr>
      <w:bookmarkStart w:id="0" w:name="_GoBack"/>
      <w:r w:rsidRPr="00560BE2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  <w:t>КОНКУРС «ПРАВО НА ЗДОРОВЬЕ»</w:t>
      </w:r>
    </w:p>
    <w:bookmarkEnd w:id="0"/>
    <w:p w:rsidR="00560BE2" w:rsidRPr="00560BE2" w:rsidRDefault="00560BE2" w:rsidP="00560BE2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7FA3B7"/>
          <w:sz w:val="16"/>
          <w:szCs w:val="16"/>
          <w:lang w:eastAsia="ru-RU"/>
        </w:rPr>
      </w:pPr>
      <w:r w:rsidRPr="00560BE2">
        <w:rPr>
          <w:rFonts w:ascii="Arial" w:eastAsia="Times New Roman" w:hAnsi="Arial" w:cs="Arial"/>
          <w:b/>
          <w:bCs/>
          <w:color w:val="7FA3B7"/>
          <w:sz w:val="16"/>
          <w:szCs w:val="16"/>
          <w:lang w:eastAsia="ru-RU"/>
        </w:rPr>
        <w:t>24 апреля 2026</w:t>
      </w:r>
    </w:p>
    <w:p w:rsidR="00560BE2" w:rsidRPr="00560BE2" w:rsidRDefault="00560BE2" w:rsidP="00560B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560BE2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В государствах — членах Комиссии по правам человека СНГ пройдет творческий конкурс эссе, видеосюжетов, фотографий и рисунков «Право на здоровье».</w:t>
      </w:r>
    </w:p>
    <w:p w:rsidR="00560BE2" w:rsidRPr="00560BE2" w:rsidRDefault="00560BE2" w:rsidP="00560B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560BE2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Проведение конкурса приурочено к Году охраны здоровья в СНГ, а его основной целью является содействие формированию у граждан культуры здорового образа жизни и ответственного отношения к своему здоровью.</w:t>
      </w:r>
    </w:p>
    <w:p w:rsidR="00560BE2" w:rsidRPr="00560BE2" w:rsidRDefault="00560BE2" w:rsidP="00560B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560BE2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Конкурс проводится с 1 мая по 15 ноября 2026 г. И состоит из двух этапов: </w:t>
      </w:r>
      <w:r w:rsidRPr="00560BE2">
        <w:rPr>
          <w:rFonts w:ascii="Arial" w:eastAsia="Times New Roman" w:hAnsi="Arial" w:cs="Arial"/>
          <w:i/>
          <w:iCs/>
          <w:color w:val="1A1A1A"/>
          <w:sz w:val="21"/>
          <w:szCs w:val="21"/>
          <w:lang w:eastAsia="ru-RU"/>
        </w:rPr>
        <w:t>национального</w:t>
      </w:r>
      <w:r w:rsidRPr="00560BE2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 (отборочного) и </w:t>
      </w:r>
      <w:r w:rsidRPr="00560BE2">
        <w:rPr>
          <w:rFonts w:ascii="Arial" w:eastAsia="Times New Roman" w:hAnsi="Arial" w:cs="Arial"/>
          <w:i/>
          <w:iCs/>
          <w:color w:val="1A1A1A"/>
          <w:sz w:val="21"/>
          <w:szCs w:val="21"/>
          <w:lang w:eastAsia="ru-RU"/>
        </w:rPr>
        <w:t>международного</w:t>
      </w:r>
      <w:r w:rsidRPr="00560BE2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 (финала).</w:t>
      </w:r>
    </w:p>
    <w:p w:rsidR="00560BE2" w:rsidRPr="00560BE2" w:rsidRDefault="00560BE2" w:rsidP="00560B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560BE2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Национальный (отборочный) этап конкурса проводится в государствах - участниках с 1 мая по 31 августа 2026 </w:t>
      </w:r>
      <w:proofErr w:type="spellStart"/>
      <w:r w:rsidRPr="00560BE2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г.Международный</w:t>
      </w:r>
      <w:proofErr w:type="spellEnd"/>
      <w:r w:rsidRPr="00560BE2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 этап (финал) конкурса проводится с 1 сентября по 15 ноября 2026 г.</w:t>
      </w:r>
    </w:p>
    <w:p w:rsidR="00560BE2" w:rsidRPr="00560BE2" w:rsidRDefault="00560BE2" w:rsidP="00560B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560BE2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В международном этапе (финале) конкурса участвуют лучшие работы национального (отборочного) этапа (не более 10 работ по каждой из номинаций от государства-участника по двум возрастным категориям).</w:t>
      </w:r>
    </w:p>
    <w:p w:rsidR="00560BE2" w:rsidRPr="00560BE2" w:rsidRDefault="00560BE2" w:rsidP="00560B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560BE2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К участию в конкурсе приглашаются авторы любой возрастной категории.</w:t>
      </w:r>
    </w:p>
    <w:p w:rsidR="00560BE2" w:rsidRPr="00560BE2" w:rsidRDefault="00560BE2" w:rsidP="00560B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560BE2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Конкурс проводится по следующим номинациям: «Лучшее эссе»; «Лучший видеосюжет»; «Лучшая фотография»; «Лучший рисунок».</w:t>
      </w:r>
    </w:p>
    <w:p w:rsidR="00560BE2" w:rsidRPr="00560BE2" w:rsidRDefault="00560BE2" w:rsidP="00560B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560BE2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В каждой из номинаций конкурс проводится по двум категориям: </w:t>
      </w:r>
      <w:r w:rsidRPr="00560BE2">
        <w:rPr>
          <w:rFonts w:ascii="Arial" w:eastAsia="Times New Roman" w:hAnsi="Arial" w:cs="Arial"/>
          <w:i/>
          <w:iCs/>
          <w:color w:val="1A1A1A"/>
          <w:sz w:val="21"/>
          <w:szCs w:val="21"/>
          <w:lang w:eastAsia="ru-RU"/>
        </w:rPr>
        <w:t>детская</w:t>
      </w:r>
      <w:r w:rsidRPr="00560BE2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 (авторы в возрасте до 14 лет); </w:t>
      </w:r>
      <w:r w:rsidRPr="00560BE2">
        <w:rPr>
          <w:rFonts w:ascii="Arial" w:eastAsia="Times New Roman" w:hAnsi="Arial" w:cs="Arial"/>
          <w:i/>
          <w:iCs/>
          <w:color w:val="1A1A1A"/>
          <w:sz w:val="21"/>
          <w:szCs w:val="21"/>
          <w:lang w:eastAsia="ru-RU"/>
        </w:rPr>
        <w:t>взрослая</w:t>
      </w:r>
      <w:r w:rsidRPr="00560BE2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 (авторы в возрасте старше 14 лет).</w:t>
      </w:r>
    </w:p>
    <w:p w:rsidR="00560BE2" w:rsidRPr="00560BE2" w:rsidRDefault="00560BE2" w:rsidP="00560B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560BE2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Проведение национального (отборочного) этапа конкурса осуществляется в государствах-участниках, с целью определения лучших авторов для участия в международном этапе (финале) конкурса.</w:t>
      </w:r>
    </w:p>
    <w:p w:rsidR="00560BE2" w:rsidRPr="00560BE2" w:rsidRDefault="00560BE2" w:rsidP="00560B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560BE2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Информация об итогах национального (отборочного) этапа конкурса и работы, отобранные для участия в финале конкурса, направляются организаторами по электронной почте </w:t>
      </w:r>
      <w:hyperlink r:id="rId6" w:history="1">
        <w:r w:rsidRPr="00560BE2">
          <w:rPr>
            <w:rFonts w:ascii="Arial" w:eastAsia="Times New Roman" w:hAnsi="Arial" w:cs="Arial"/>
            <w:color w:val="0088D9"/>
            <w:sz w:val="21"/>
            <w:szCs w:val="21"/>
            <w:lang w:eastAsia="ru-RU"/>
          </w:rPr>
          <w:t>konkurs.pravo.na.zdorovye@mail.ru</w:t>
        </w:r>
      </w:hyperlink>
      <w:r w:rsidRPr="00560BE2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 до 1 сентября 2026 г.</w:t>
      </w:r>
    </w:p>
    <w:p w:rsidR="00560BE2" w:rsidRPr="00560BE2" w:rsidRDefault="00560BE2" w:rsidP="00560B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560BE2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Основные требования к представлению и оформлению конкурсных работ и критерии их оценки</w:t>
      </w:r>
    </w:p>
    <w:p w:rsidR="00560BE2" w:rsidRPr="00560BE2" w:rsidRDefault="00560BE2" w:rsidP="00560B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560BE2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Работы в номинации «Лучший видеосюжет» должны включать:  </w:t>
      </w:r>
    </w:p>
    <w:p w:rsidR="00560BE2" w:rsidRPr="00560BE2" w:rsidRDefault="00560BE2" w:rsidP="00560B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560BE2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заявку на участие в конкурсе (по форме согласно приложению);</w:t>
      </w:r>
      <w:r w:rsidRPr="00560BE2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  <w:t>видеофайл должен быть в формате MPEG4 с частотой 25 кадров в секунду, длительностью не более одной минуты и разрешением не ниже 1280×720 пикселей.</w:t>
      </w:r>
      <w:r w:rsidRPr="00560BE2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  <w:t>файлы представляются без логотипов, а к созданию одного видеосюжета допускается коллектив из не более чем пяти человек.</w:t>
      </w:r>
    </w:p>
    <w:p w:rsidR="00560BE2" w:rsidRPr="00560BE2" w:rsidRDefault="00560BE2" w:rsidP="00560B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560BE2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В номинации «Лучший рисунок» и «Лучшая фотография»:</w:t>
      </w:r>
    </w:p>
    <w:p w:rsidR="00560BE2" w:rsidRPr="00560BE2" w:rsidRDefault="00560BE2" w:rsidP="00560B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560BE2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заявка на участие в конкурсе (по форме согласно приложению);</w:t>
      </w:r>
      <w:r w:rsidRPr="00560BE2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  <w:t xml:space="preserve">рисунок и фотография принимаются в формате JEG и JPEG соответственно, с разрешением не менее 500 </w:t>
      </w:r>
      <w:proofErr w:type="spellStart"/>
      <w:r w:rsidRPr="00560BE2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dpi</w:t>
      </w:r>
      <w:proofErr w:type="spellEnd"/>
      <w:r w:rsidRPr="00560BE2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, причем рисунок должен быть размером как минимум А4.</w:t>
      </w:r>
    </w:p>
    <w:p w:rsidR="00560BE2" w:rsidRPr="00560BE2" w:rsidRDefault="00560BE2" w:rsidP="00560B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560BE2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Требования для работ в номинации «Лучшее эссе»:</w:t>
      </w:r>
    </w:p>
    <w:p w:rsidR="00560BE2" w:rsidRPr="00560BE2" w:rsidRDefault="00560BE2" w:rsidP="00560B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560BE2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заявка на участие в конкурсе (по форме согласно приложению);</w:t>
      </w:r>
      <w:r w:rsidRPr="00560BE2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  <w:t xml:space="preserve">эссе объемом до 10 тыс. печатных знаков с пробелами оформляется на странице А4 с полями 20 мм, шрифтом </w:t>
      </w:r>
      <w:proofErr w:type="spellStart"/>
      <w:r w:rsidRPr="00560BE2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Times</w:t>
      </w:r>
      <w:proofErr w:type="spellEnd"/>
      <w:r w:rsidRPr="00560BE2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 </w:t>
      </w:r>
      <w:proofErr w:type="spellStart"/>
      <w:r w:rsidRPr="00560BE2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New</w:t>
      </w:r>
      <w:proofErr w:type="spellEnd"/>
      <w:r w:rsidRPr="00560BE2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 </w:t>
      </w:r>
      <w:proofErr w:type="spellStart"/>
      <w:r w:rsidRPr="00560BE2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Roman</w:t>
      </w:r>
      <w:proofErr w:type="spellEnd"/>
      <w:r w:rsidRPr="00560BE2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 14-го размера, выравниванием по ширине, одинарным межстрочным интервалом и сквозной нумерацией страниц.</w:t>
      </w:r>
    </w:p>
    <w:p w:rsidR="00560BE2" w:rsidRPr="00560BE2" w:rsidRDefault="00560BE2" w:rsidP="00560B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560BE2">
        <w:rPr>
          <w:rFonts w:ascii="Arial" w:eastAsia="Times New Roman" w:hAnsi="Arial" w:cs="Arial"/>
          <w:color w:val="1A1A1A"/>
          <w:sz w:val="21"/>
          <w:szCs w:val="21"/>
          <w:lang w:eastAsia="ru-RU"/>
        </w:rPr>
        <w:lastRenderedPageBreak/>
        <w:t>По желанию участника к видеосюжетам, фотографиям и рисункам можно приложить аннотацию объемом до 1 000 знаков, а видеосюжет разрешается сопровождать субтитрами.</w:t>
      </w:r>
    </w:p>
    <w:p w:rsidR="00560BE2" w:rsidRPr="00560BE2" w:rsidRDefault="00560BE2" w:rsidP="00560B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560BE2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Все текстовые материалы — заявки, эссе и аннотации — представляются только на русском языке. Для номинации «Лучший видеосюжет» допускается подача заявки с указанием ссылки на облачное хранилище, где размещен видеофайл.</w:t>
      </w:r>
    </w:p>
    <w:p w:rsidR="00560BE2" w:rsidRPr="00560BE2" w:rsidRDefault="00560BE2" w:rsidP="00560B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560BE2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Ознакомится с положением об организации и проведении творческого конкурса эссе, видеосюжетов, фотографий и рисунков «Право на здоровье» можно </w:t>
      </w:r>
      <w:hyperlink r:id="rId7" w:tgtFrame="_blank" w:history="1">
        <w:r w:rsidRPr="00560BE2">
          <w:rPr>
            <w:rFonts w:ascii="Arial" w:eastAsia="Times New Roman" w:hAnsi="Arial" w:cs="Arial"/>
            <w:color w:val="0088D9"/>
            <w:sz w:val="21"/>
            <w:szCs w:val="21"/>
            <w:lang w:eastAsia="ru-RU"/>
          </w:rPr>
          <w:t>здесь</w:t>
        </w:r>
      </w:hyperlink>
      <w:r w:rsidRPr="00560BE2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.</w:t>
      </w:r>
    </w:p>
    <w:p w:rsidR="00560BE2" w:rsidRPr="00560BE2" w:rsidRDefault="00560BE2" w:rsidP="00560B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560BE2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Материалы на сайте 24health.by носят информационный характер и предназначены для образовательных целей. Информация не должна использоваться в качестве медицинских рекомендаций. Ставит диагноз и назначает лечение только ваш лечащий врач. Редакция сайта не несет ответственности за возможные негативные последствия, возникшие в результате использования информации, размещенной на сайте 24health.by.</w:t>
      </w:r>
    </w:p>
    <w:p w:rsidR="00560BE2" w:rsidRPr="00560BE2" w:rsidRDefault="00560BE2" w:rsidP="00560BE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560BE2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  </w:t>
      </w:r>
    </w:p>
    <w:p w:rsidR="00560BE2" w:rsidRPr="00560BE2" w:rsidRDefault="00560BE2" w:rsidP="00560BE2">
      <w:pPr>
        <w:shd w:val="clear" w:color="auto" w:fill="FFFFFF"/>
        <w:spacing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560BE2">
        <w:rPr>
          <w:rFonts w:ascii="Arial" w:eastAsia="Times New Roman" w:hAnsi="Arial" w:cs="Arial"/>
          <w:i/>
          <w:iCs/>
          <w:color w:val="1A1A1A"/>
          <w:sz w:val="21"/>
          <w:szCs w:val="21"/>
          <w:lang w:eastAsia="ru-RU"/>
        </w:rPr>
        <w:t>По материалам сайта спецпроекта «Медицинского вестника» для пациентов «Здоровые люди»</w:t>
      </w:r>
    </w:p>
    <w:p w:rsidR="001A7A63" w:rsidRDefault="001A7A63"/>
    <w:sectPr w:rsidR="001A7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D4C30"/>
    <w:multiLevelType w:val="multilevel"/>
    <w:tmpl w:val="1944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EB1119"/>
    <w:multiLevelType w:val="multilevel"/>
    <w:tmpl w:val="4DD67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1F7B1C"/>
    <w:multiLevelType w:val="multilevel"/>
    <w:tmpl w:val="5F023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074"/>
    <w:rsid w:val="001A7A63"/>
    <w:rsid w:val="00560BE2"/>
    <w:rsid w:val="008C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FE192-C7AF-4658-9821-72E3FCFA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906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8464">
              <w:marLeft w:val="0"/>
              <w:marRight w:val="0"/>
              <w:marTop w:val="0"/>
              <w:marBottom w:val="328"/>
              <w:divBdr>
                <w:top w:val="none" w:sz="0" w:space="0" w:color="auto"/>
                <w:left w:val="none" w:sz="0" w:space="0" w:color="auto"/>
                <w:bottom w:val="single" w:sz="6" w:space="12" w:color="C9D4DD"/>
                <w:right w:val="none" w:sz="0" w:space="0" w:color="auto"/>
              </w:divBdr>
              <w:divsChild>
                <w:div w:id="132743539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3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1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59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35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dvestnik.by/images/2026/%D0%9F%D1%80%D0%B8%D0%BB%D0%BE%D0%B6%D0%B5%D0%BD%D0%B8%D0%B5_1_650920_v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.pravo.na.zdorovye@mail.ru" TargetMode="External"/><Relationship Id="rId5" Type="http://schemas.openxmlformats.org/officeDocument/2006/relationships/hyperlink" Target="https://cgevtb.by/news/inde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3451</Characters>
  <Application>Microsoft Office Word</Application>
  <DocSecurity>0</DocSecurity>
  <Lines>28</Lines>
  <Paragraphs>8</Paragraphs>
  <ScaleCrop>false</ScaleCrop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2026-04-24T08:29:00Z</dcterms:created>
  <dcterms:modified xsi:type="dcterms:W3CDTF">2026-04-24T08:30:00Z</dcterms:modified>
</cp:coreProperties>
</file>