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A8" w:rsidRPr="00ED70A8" w:rsidRDefault="00ED70A8" w:rsidP="00ED70A8">
      <w:pPr>
        <w:shd w:val="clear" w:color="auto" w:fill="FFFFFF"/>
        <w:spacing w:after="300" w:line="240" w:lineRule="auto"/>
        <w:outlineLvl w:val="0"/>
        <w:rPr>
          <w:rFonts w:ascii="Nunito" w:eastAsia="Times New Roman" w:hAnsi="Nunito" w:cs="Times New Roman"/>
          <w:b/>
          <w:bCs/>
          <w:color w:val="010101"/>
          <w:kern w:val="36"/>
          <w:sz w:val="57"/>
          <w:szCs w:val="57"/>
          <w:lang w:eastAsia="ru-RU"/>
        </w:rPr>
      </w:pPr>
      <w:r w:rsidRPr="00ED70A8">
        <w:rPr>
          <w:rFonts w:ascii="Nunito" w:eastAsia="Times New Roman" w:hAnsi="Nunito" w:cs="Times New Roman"/>
          <w:b/>
          <w:bCs/>
          <w:color w:val="010101"/>
          <w:kern w:val="36"/>
          <w:sz w:val="57"/>
          <w:szCs w:val="57"/>
          <w:lang w:eastAsia="ru-RU"/>
        </w:rPr>
        <w:t>Профилактика клещевых инфекций!</w:t>
      </w:r>
    </w:p>
    <w:p w:rsidR="00ED70A8" w:rsidRPr="00ED70A8" w:rsidRDefault="00ED70A8" w:rsidP="00AB611D">
      <w:pPr>
        <w:numPr>
          <w:ilvl w:val="0"/>
          <w:numId w:val="1"/>
        </w:numPr>
        <w:shd w:val="clear" w:color="auto" w:fill="FFFFFF"/>
        <w:spacing w:after="300" w:line="240" w:lineRule="auto"/>
        <w:ind w:left="0" w:right="225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связи с установлением среднесуточной температуры воздуха +5°С возросла активность клещей и, как следствие, случаи нападения клещей на человека.</w:t>
      </w:r>
    </w:p>
    <w:p w:rsidR="00ED70A8" w:rsidRPr="00ED70A8" w:rsidRDefault="00ED70A8" w:rsidP="00ED70A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Клещ сам по себе не опасен, а опасны возбудители, которыми он мог в процессе своего развития заразиться.</w:t>
      </w:r>
    </w:p>
    <w:p w:rsidR="00ED70A8" w:rsidRPr="00ED70A8" w:rsidRDefault="00ED70A8" w:rsidP="00ED70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u w:val="single"/>
          <w:lang w:eastAsia="ru-RU"/>
        </w:rPr>
        <w:t>Как можно заразиться клещевыми инфекциями?</w:t>
      </w:r>
    </w:p>
    <w:p w:rsidR="00ED70A8" w:rsidRPr="00ED70A8" w:rsidRDefault="00ED70A8" w:rsidP="00ED70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— возбудитель </w:t>
      </w:r>
      <w:proofErr w:type="gramStart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болезни  передается</w:t>
      </w:r>
      <w:proofErr w:type="gramEnd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человеку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 при присасывании клеща вместе со слюной;</w:t>
      </w:r>
    </w:p>
    <w:p w:rsidR="00ED70A8" w:rsidRPr="00ED70A8" w:rsidRDefault="00ED70A8" w:rsidP="00ED70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— заразиться клещевым энцефалитом можно и при употреблении в пищу сырого молока 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коз (чаще всего), овец, коров, у которых в период массового нападения клещей вирус может находиться в </w:t>
      </w:r>
      <w:proofErr w:type="gramStart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молоке</w:t>
      </w:r>
      <w:r w:rsidR="003155DA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.Поэтому</w:t>
      </w:r>
      <w:proofErr w:type="gramEnd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употреблять этот продукт рекомендуется 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только после кипячения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. Чтобы вирус погиб, достаточно прокипятить молоко в течение 2–3 минут.</w:t>
      </w:r>
    </w:p>
    <w:p w:rsidR="00ED70A8" w:rsidRPr="00ED70A8" w:rsidRDefault="00ED70A8" w:rsidP="00ED70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u w:val="single"/>
          <w:lang w:eastAsia="ru-RU"/>
        </w:rPr>
        <w:t>Кто подвержен заражению?</w:t>
      </w:r>
    </w:p>
    <w:p w:rsidR="00ED70A8" w:rsidRPr="00ED70A8" w:rsidRDefault="00ED70A8" w:rsidP="00ED70A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 заражению клещевыми инфекциями восприимчивы все люди, независимо от возраста и пола.</w:t>
      </w:r>
    </w:p>
    <w:p w:rsidR="00ED70A8" w:rsidRPr="00ED70A8" w:rsidRDefault="00ED70A8" w:rsidP="00ED70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u w:val="single"/>
          <w:lang w:eastAsia="ru-RU"/>
        </w:rPr>
        <w:t>Как можно защититься от клещевых инфекций?</w:t>
      </w:r>
    </w:p>
    <w:p w:rsidR="00ED70A8" w:rsidRPr="00ED70A8" w:rsidRDefault="00ED70A8" w:rsidP="00ED70A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Основными направлениями профилактики и борьбы с клещевыми инфекциями на сегодня являются:</w:t>
      </w:r>
    </w:p>
    <w:p w:rsidR="00ED70A8" w:rsidRPr="00ED70A8" w:rsidRDefault="00ED70A8" w:rsidP="00ED70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— защита населения от укусов клещей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 (закрытая одежда во время пребывания в местах обитания клещей, головной убор, применение </w:t>
      </w:r>
      <w:proofErr w:type="gramStart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репеллентов,  само</w:t>
      </w:r>
      <w:proofErr w:type="gramEnd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и </w:t>
      </w:r>
      <w:proofErr w:type="spellStart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взаимоосмотры</w:t>
      </w:r>
      <w:proofErr w:type="spellEnd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через каждый час пребывания в лесной зоне; регулярная уборка валежника, вырубка ненужных кустарников и скашивание травы на дачных участках);</w:t>
      </w:r>
    </w:p>
    <w:p w:rsidR="00ED70A8" w:rsidRPr="00ED70A8" w:rsidRDefault="00ED70A8" w:rsidP="00ED70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— профилактика заболевания среди лиц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, 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подвергшихся нападению клещей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(правильное удаление клеща, своевременное 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назначение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врачом 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профилактического лечения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);</w:t>
      </w:r>
    </w:p>
    <w:p w:rsidR="00ED70A8" w:rsidRPr="00ED70A8" w:rsidRDefault="00ED70A8" w:rsidP="00ED70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u w:val="single"/>
          <w:lang w:eastAsia="ru-RU"/>
        </w:rPr>
        <w:t>Как снять клеща если он все же присосался?</w:t>
      </w:r>
    </w:p>
    <w:p w:rsidR="00ED70A8" w:rsidRPr="00ED70A8" w:rsidRDefault="00ED70A8" w:rsidP="00ED70A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Лучше это сделать в организации здравоохранения (</w:t>
      </w:r>
      <w:proofErr w:type="spellStart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травмпункт</w:t>
      </w:r>
      <w:proofErr w:type="spellEnd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, поликлиника и др.) или самостоятельно.</w:t>
      </w:r>
    </w:p>
    <w:p w:rsidR="00ED70A8" w:rsidRPr="00ED70A8" w:rsidRDefault="00ED70A8" w:rsidP="00ED70A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При удалении клеща необходимо соблюдать следующие рекомендации:</w:t>
      </w:r>
    </w:p>
    <w:p w:rsidR="00ED70A8" w:rsidRPr="00ED70A8" w:rsidRDefault="00ED70A8" w:rsidP="00ED70A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— захватить клеща пинцетом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покровов;</w:t>
      </w:r>
    </w:p>
    <w:p w:rsidR="00ED70A8" w:rsidRPr="00ED70A8" w:rsidRDefault="00ED70A8" w:rsidP="00ED70A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— место укуса продезинфицировать любым пригодным для этих целей средством;</w:t>
      </w:r>
    </w:p>
    <w:p w:rsidR="00ED70A8" w:rsidRPr="00ED70A8" w:rsidRDefault="00ED70A8" w:rsidP="00ED70A8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— если осталась черная точка (отрыв головки или хоботка) обработать 5% йодом и оставить до естественной элиминации.</w:t>
      </w:r>
    </w:p>
    <w:p w:rsidR="00ED70A8" w:rsidRPr="00ED70A8" w:rsidRDefault="00ED70A8" w:rsidP="00ED70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При удалении клеща 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нельзя использовать масла, жирные кремы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, которые закупоривают </w:t>
      </w:r>
      <w:proofErr w:type="gramStart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дыхательные  отверстия</w:t>
      </w:r>
      <w:proofErr w:type="gramEnd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клеща и провоцируют дополнительный выброс возбудителей в кровь человека.</w:t>
      </w:r>
    </w:p>
    <w:p w:rsidR="00ED70A8" w:rsidRPr="00ED70A8" w:rsidRDefault="00ED70A8" w:rsidP="00ED70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Никогда не давите клещей руками!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Брызги полостной жидкости и слюнных желез клеща могут попасть на слизистые оболочки или мелкие раны на коже рук и стать причиной заболевания клещевыми инфекциями.</w:t>
      </w:r>
    </w:p>
    <w:p w:rsidR="00ED70A8" w:rsidRPr="00ED70A8" w:rsidRDefault="00ED70A8" w:rsidP="00ED70A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После удаления клеща </w:t>
      </w:r>
      <w:proofErr w:type="gramStart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необходимо  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как</w:t>
      </w:r>
      <w:proofErr w:type="gramEnd"/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 xml:space="preserve"> можно раньше обратиться в поликлинику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по месту жительства к врачу инфекционисту (терапевту, педиатру) для своевременного 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назначения профилактического лечения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.</w:t>
      </w:r>
    </w:p>
    <w:p w:rsidR="003B53E3" w:rsidRPr="003B53E3" w:rsidRDefault="00ED70A8" w:rsidP="003B53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Снятого клеща можно лабораторно исследовать на инфицированность </w:t>
      </w:r>
      <w:proofErr w:type="spellStart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боррелиями</w:t>
      </w:r>
      <w:proofErr w:type="spellEnd"/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, вирусом клещевого энцефалита.</w:t>
      </w: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Однако,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 данное исследование не является обязательным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и проводится на платной основе. 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На бесплатной основе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проводится лабораторное исследование клещей, снятых с лиц, имеющих медицинские 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противопоказания к приему лекарственных средств для экстренной профилактики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, </w:t>
      </w:r>
      <w:r w:rsidRPr="00ED70A8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только по направлению организации здравоохранения</w:t>
      </w:r>
      <w:r w:rsidRPr="00ED70A8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. Сведения о порядке проведения лабораторных исследований иксодовых клещей по </w:t>
      </w:r>
      <w:r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Витебской </w:t>
      </w:r>
      <w:r w:rsidR="003B53E3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области (на 01.01.2026)</w:t>
      </w:r>
    </w:p>
    <w:p w:rsidR="003B53E3" w:rsidRDefault="003B53E3" w:rsidP="003B53E3">
      <w:pPr>
        <w:ind w:left="-142" w:firstLine="709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1886"/>
        <w:gridCol w:w="1743"/>
        <w:gridCol w:w="1741"/>
        <w:gridCol w:w="1469"/>
      </w:tblGrid>
      <w:tr w:rsidR="003B53E3" w:rsidTr="003B53E3">
        <w:trPr>
          <w:trHeight w:val="672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ЦГЭ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работы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</w:t>
            </w:r>
          </w:p>
          <w:p w:rsidR="003B53E3" w:rsidRDefault="003B53E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Возбудитель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</w:t>
            </w:r>
          </w:p>
          <w:p w:rsidR="003B53E3" w:rsidRDefault="003B53E3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3B53E3" w:rsidTr="003B53E3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 «Витебский областной центр гигиены, эпидемиологии и общественного здоровья» по адресу: </w:t>
            </w:r>
            <w:proofErr w:type="spellStart"/>
            <w:r>
              <w:rPr>
                <w:sz w:val="28"/>
                <w:szCs w:val="28"/>
              </w:rPr>
              <w:t>г.Витебск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ул.Жесткова</w:t>
            </w:r>
            <w:proofErr w:type="spellEnd"/>
            <w:r>
              <w:rPr>
                <w:sz w:val="28"/>
                <w:szCs w:val="28"/>
              </w:rPr>
              <w:t xml:space="preserve">, 25,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№102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понедельник-пятница – 8.30-16.00, обеденный перерыв – 13.00-13.30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8-0212-37-21-19 </w:t>
            </w:r>
          </w:p>
          <w:p w:rsidR="003B53E3" w:rsidRDefault="003B53E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8-0212-37-96-74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Клещевой энцефалит</w:t>
            </w:r>
          </w:p>
          <w:p w:rsidR="003B53E3" w:rsidRDefault="003B53E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Лайм-</w:t>
            </w:r>
            <w:proofErr w:type="spellStart"/>
            <w:r>
              <w:rPr>
                <w:sz w:val="28"/>
                <w:szCs w:val="28"/>
              </w:rPr>
              <w:t>Боррелиоз</w:t>
            </w:r>
            <w:proofErr w:type="spellEnd"/>
          </w:p>
          <w:p w:rsidR="003B53E3" w:rsidRDefault="003B53E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Анаплазмоз</w:t>
            </w:r>
          </w:p>
          <w:p w:rsidR="003B53E3" w:rsidRDefault="003B53E3">
            <w:pPr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Эрлихиоз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44,57</w:t>
            </w:r>
          </w:p>
        </w:tc>
      </w:tr>
      <w:tr w:rsidR="003B53E3" w:rsidTr="003B53E3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 «Оршанский зональный центр гигиены и эпидемиологии» по адресу: </w:t>
            </w:r>
            <w:proofErr w:type="spellStart"/>
            <w:r>
              <w:rPr>
                <w:sz w:val="28"/>
                <w:szCs w:val="28"/>
              </w:rPr>
              <w:t>г.Орша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ул.Л.Толстого</w:t>
            </w:r>
            <w:proofErr w:type="spellEnd"/>
            <w:r>
              <w:rPr>
                <w:sz w:val="28"/>
                <w:szCs w:val="28"/>
              </w:rPr>
              <w:t xml:space="preserve">, 14,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. №111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понедельник-пятница – 8.00-17.00, обеденный перерыв – 13.00-13.30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8-0216-54-42-05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3E3" w:rsidRDefault="003B53E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3E3" w:rsidRDefault="003B53E3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53,69</w:t>
            </w:r>
          </w:p>
        </w:tc>
      </w:tr>
    </w:tbl>
    <w:p w:rsidR="003B53E3" w:rsidRDefault="003B53E3" w:rsidP="003B53E3">
      <w:pPr>
        <w:tabs>
          <w:tab w:val="left" w:pos="748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1C0D1A" w:rsidRDefault="001C0D1A"/>
    <w:sectPr w:rsidR="001C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10A1"/>
    <w:multiLevelType w:val="multilevel"/>
    <w:tmpl w:val="4FEA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F0"/>
    <w:rsid w:val="001C0D1A"/>
    <w:rsid w:val="003155DA"/>
    <w:rsid w:val="003B53E3"/>
    <w:rsid w:val="00C043F0"/>
    <w:rsid w:val="00E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ED9B"/>
  <w15:chartTrackingRefBased/>
  <w15:docId w15:val="{EE530A1E-523A-4C78-9CEE-FEC4B803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6477">
          <w:marLeft w:val="0"/>
          <w:marRight w:val="0"/>
          <w:marTop w:val="7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2026-04-08T08:16:00Z</dcterms:created>
  <dcterms:modified xsi:type="dcterms:W3CDTF">2026-04-08T09:08:00Z</dcterms:modified>
</cp:coreProperties>
</file>