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A2" w:rsidRPr="000375A2" w:rsidRDefault="000375A2" w:rsidP="000375A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r w:rsidRPr="000375A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паразитарных заболеваний</w:t>
      </w:r>
    </w:p>
    <w:bookmarkEnd w:id="0"/>
    <w:p w:rsidR="000375A2" w:rsidRPr="000375A2" w:rsidRDefault="000375A2" w:rsidP="000375A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888888"/>
          <w:sz w:val="18"/>
          <w:szCs w:val="18"/>
          <w:u w:val="single"/>
          <w:bdr w:val="none" w:sz="0" w:space="0" w:color="auto" w:frame="1"/>
          <w:lang w:eastAsia="ru-RU"/>
        </w:rPr>
        <w:t> 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Проблема паразитарных заболеваний является актуальной для Могилевской области, практически треть в общей структуре инфекционных заболеваний приходится на </w:t>
      </w:r>
      <w:proofErr w:type="spellStart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паразитозы</w:t>
      </w:r>
      <w:proofErr w:type="spellEnd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последние годы ежегодно в области выявляется около 1500 человек, пораженных гельминтозами.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Насчитывается более 270 видов гельминтов, вызывающих заболевания, из которых в Могилевской области выявлено – около 12. Чаще всего паразитарные заболевания вызывают острицы, аскариды, власоглавы, свиной и бычий цепни, </w:t>
      </w:r>
      <w:proofErr w:type="spellStart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описторхи</w:t>
      </w:r>
      <w:proofErr w:type="spellEnd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 зависимости от путей распространения паразитов и особенностей их биологии гельминты делятся на 3 группы:</w:t>
      </w:r>
    </w:p>
    <w:p w:rsidR="000375A2" w:rsidRPr="000375A2" w:rsidRDefault="000375A2" w:rsidP="000375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биогельминты;</w:t>
      </w:r>
    </w:p>
    <w:p w:rsidR="000375A2" w:rsidRPr="000375A2" w:rsidRDefault="000375A2" w:rsidP="000375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геогельминты;</w:t>
      </w:r>
    </w:p>
    <w:p w:rsidR="000375A2" w:rsidRPr="000375A2" w:rsidRDefault="000375A2" w:rsidP="000375A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контактные гельминты</w:t>
      </w:r>
    </w:p>
    <w:p w:rsidR="000375A2" w:rsidRPr="000375A2" w:rsidRDefault="000375A2" w:rsidP="000375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Представителями </w:t>
      </w:r>
      <w:r w:rsidRPr="000375A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биогельминтов</w:t>
      </w: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 являются свиной, бычий цепни, эхинококк и другие виды червей класса цестод, трематод и отдельных видов нематод. Человек заражается биогельминтами, употребляя в пищу не прошедшее полноценную термическую обработку мясо — инфицированную финнами бычьего цепня говядину, свиного цепня свинину, малосоленую и сырую рыбу с личинками </w:t>
      </w:r>
      <w:proofErr w:type="spellStart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клонорхоза</w:t>
      </w:r>
      <w:proofErr w:type="spellEnd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или описторхоза Личинки некоторых гельминтов могут плавать в воде или же прикрепляться к водорослям — в этом случае заражение происходит во время купания заглатывание зараженной личинками сырой воды, мытьё этой водой овощей, фруктов и посуды.</w:t>
      </w:r>
    </w:p>
    <w:p w:rsidR="000375A2" w:rsidRPr="000375A2" w:rsidRDefault="000375A2" w:rsidP="000375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Геогельминты</w:t>
      </w: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, к которым относятся власоглав, аскарида, анкилостома и другие виды нематод, развиваются без промежуточных хозяев. Яйца и личиночные формы этих паразитов попадают в почву с фекалиями зараженного человека, а оттуда в организм нового хозяина при несоблюдении им правил личной гигиены (преимущественно с немытыми руками).</w:t>
      </w:r>
    </w:p>
    <w:p w:rsidR="000375A2" w:rsidRPr="000375A2" w:rsidRDefault="000375A2" w:rsidP="000375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 распространенным гельминтозам, </w:t>
      </w:r>
      <w:r w:rsidRPr="000375A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передающимся контактным путем</w:t>
      </w: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, относятся энтеробиоз (возбудитель — острица) и </w:t>
      </w:r>
      <w:proofErr w:type="spellStart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гименолепидоз</w:t>
      </w:r>
      <w:proofErr w:type="spellEnd"/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(возбудитель — карликовый цепень). Заражение этими болезнями происходит при личном контакте здорового человека с зараженным, пользовании общей посудой, предметами туалета, бельем, а также при вдыхании пыли в помещении, в котором находятся зараженные. В случае энтеробиоза очень часто случается самозаражение.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Естественная восприимчивость людей к заражению вышеуказанными заболеваниями высокая. Какие симптомы проявит гельминтоз у взрослых или у детей, зависит от вида паразитирующих глистов, их размера и места обитания в организме. Но общая клиническая картина для всех гельминтозов выглядит так: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общая слабость, апатия, снижение физической активности;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аллергические высыпания на кожных покровах;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боли в животе разного характера и локализации;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тошнота, рвота;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изменение аппетита (снижается или повышается);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нарушение сна;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анемия;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повышение температуры тела;</w:t>
      </w:r>
    </w:p>
    <w:p w:rsidR="000375A2" w:rsidRPr="000375A2" w:rsidRDefault="000375A2" w:rsidP="000375A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lastRenderedPageBreak/>
        <w:t>расстройства стула.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Многие родители относят сюда и характерный скрежет зубами во время сна у детей, но это является заблуждением.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Если Вас беспокоят подобные недомогания и есть подозрение на паразитарное заболевание, необходимо обратиться за квалифицированной медицинской помощью!</w:t>
      </w:r>
    </w:p>
    <w:p w:rsidR="000375A2" w:rsidRPr="000375A2" w:rsidRDefault="000375A2" w:rsidP="000375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Профилактика гельминтозов: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Мясо, мясные продукты, рыбу, морепродукты приобретайте только в установленных местах, где гарантируется их качество и безопасность. Подвергайте продукты достаточной термической обработке, соблюдайте правила посола, консервирования;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Тщательно мойте овощи, фрукты, зелень. Зелень можно промыть в мыльной воде с последующим ополаскиванием проточной водой;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Мойте руки с мылом после посещения санузла, улицы, общественных мест, после работы с землёй, контакта с домашними животными;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Избегайте приёма сырой рыбы, мяса, необработанной икры;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Своевременно пролечивайте домашних животных от гельминтозов. Соблюдайте правила содержания животных, обеспечивающих их защиту от заражения гельминтозами;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Соблюдайте чистоту в помещениях;</w:t>
      </w:r>
    </w:p>
    <w:p w:rsidR="000375A2" w:rsidRPr="000375A2" w:rsidRDefault="000375A2" w:rsidP="000375A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3"/>
          <w:szCs w:val="23"/>
          <w:lang w:eastAsia="ru-RU"/>
        </w:rPr>
        <w:t>Не используйте свежие фекалии в качестве удобрений, необходимо обеспечить компостирование навоза, фекалий, бытовых отходов.</w:t>
      </w:r>
    </w:p>
    <w:p w:rsidR="000375A2" w:rsidRPr="000375A2" w:rsidRDefault="000375A2" w:rsidP="000375A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0375A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Если вы подозреваете у себя глистное заболевание – немедленно обратитесь к врачу для обследования. Врач назначит Вам лечение.</w:t>
      </w:r>
    </w:p>
    <w:p w:rsidR="00C24A53" w:rsidRDefault="00C24A53"/>
    <w:sectPr w:rsidR="00C2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5FF4"/>
    <w:multiLevelType w:val="multilevel"/>
    <w:tmpl w:val="9FD8C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47BD9"/>
    <w:multiLevelType w:val="multilevel"/>
    <w:tmpl w:val="1830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53D1B"/>
    <w:multiLevelType w:val="multilevel"/>
    <w:tmpl w:val="06DC72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37"/>
    <w:rsid w:val="000375A2"/>
    <w:rsid w:val="001D4837"/>
    <w:rsid w:val="00C2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DCC2"/>
  <w15:chartTrackingRefBased/>
  <w15:docId w15:val="{E0189DA2-A677-46E9-BAB7-9C73F7C9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2026-03-16T09:03:00Z</dcterms:created>
  <dcterms:modified xsi:type="dcterms:W3CDTF">2026-03-16T09:11:00Z</dcterms:modified>
</cp:coreProperties>
</file>